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16D" w:rsidRDefault="0055316D" w:rsidP="00A222D2">
      <w:pPr>
        <w:jc w:val="right"/>
        <w:rPr>
          <w:sz w:val="26"/>
          <w:szCs w:val="26"/>
        </w:rPr>
      </w:pPr>
      <w:r w:rsidRPr="0060550A">
        <w:rPr>
          <w:sz w:val="26"/>
          <w:szCs w:val="26"/>
        </w:rPr>
        <w:t xml:space="preserve">Внесен </w:t>
      </w:r>
    </w:p>
    <w:p w:rsidR="0055316D" w:rsidRPr="0060550A" w:rsidRDefault="007745DF" w:rsidP="00A222D2">
      <w:pPr>
        <w:jc w:val="right"/>
        <w:rPr>
          <w:sz w:val="26"/>
          <w:szCs w:val="26"/>
        </w:rPr>
      </w:pPr>
      <w:r>
        <w:rPr>
          <w:sz w:val="26"/>
          <w:szCs w:val="26"/>
        </w:rPr>
        <w:t>Губернатором</w:t>
      </w:r>
    </w:p>
    <w:p w:rsidR="0055316D" w:rsidRPr="0060550A" w:rsidRDefault="0055316D" w:rsidP="00A222D2">
      <w:pPr>
        <w:jc w:val="right"/>
        <w:rPr>
          <w:sz w:val="26"/>
          <w:szCs w:val="26"/>
        </w:rPr>
      </w:pPr>
      <w:r w:rsidRPr="0060550A">
        <w:rPr>
          <w:sz w:val="26"/>
          <w:szCs w:val="26"/>
        </w:rPr>
        <w:t>Челябинской области</w:t>
      </w:r>
    </w:p>
    <w:p w:rsidR="0055316D" w:rsidRPr="0060550A" w:rsidRDefault="0055316D" w:rsidP="00A222D2">
      <w:pPr>
        <w:spacing w:line="360" w:lineRule="auto"/>
        <w:rPr>
          <w:sz w:val="26"/>
          <w:szCs w:val="26"/>
        </w:rPr>
      </w:pPr>
    </w:p>
    <w:p w:rsidR="0055316D" w:rsidRPr="0060550A" w:rsidRDefault="0055316D" w:rsidP="00A222D2">
      <w:pPr>
        <w:spacing w:line="360" w:lineRule="auto"/>
        <w:rPr>
          <w:sz w:val="26"/>
          <w:szCs w:val="26"/>
        </w:rPr>
      </w:pPr>
    </w:p>
    <w:p w:rsidR="0055316D" w:rsidRDefault="0055316D" w:rsidP="00A222D2">
      <w:pPr>
        <w:spacing w:line="360" w:lineRule="auto"/>
        <w:rPr>
          <w:sz w:val="26"/>
          <w:szCs w:val="26"/>
        </w:rPr>
      </w:pPr>
    </w:p>
    <w:p w:rsidR="007745DF" w:rsidRPr="0060550A" w:rsidRDefault="007745DF" w:rsidP="00A222D2">
      <w:pPr>
        <w:spacing w:line="360" w:lineRule="auto"/>
        <w:rPr>
          <w:sz w:val="26"/>
          <w:szCs w:val="26"/>
        </w:rPr>
      </w:pPr>
    </w:p>
    <w:p w:rsidR="0055316D" w:rsidRPr="0060550A" w:rsidRDefault="0055316D" w:rsidP="00A222D2">
      <w:pPr>
        <w:spacing w:line="360" w:lineRule="auto"/>
        <w:jc w:val="right"/>
        <w:rPr>
          <w:sz w:val="26"/>
          <w:szCs w:val="26"/>
        </w:rPr>
      </w:pPr>
      <w:r w:rsidRPr="0060550A">
        <w:rPr>
          <w:sz w:val="26"/>
          <w:szCs w:val="26"/>
        </w:rPr>
        <w:t>Проект</w:t>
      </w:r>
    </w:p>
    <w:p w:rsidR="0055316D" w:rsidRPr="0060550A" w:rsidRDefault="0055316D" w:rsidP="00A222D2">
      <w:pPr>
        <w:spacing w:line="360" w:lineRule="auto"/>
        <w:rPr>
          <w:sz w:val="26"/>
          <w:szCs w:val="26"/>
        </w:rPr>
      </w:pPr>
    </w:p>
    <w:p w:rsidR="0055316D" w:rsidRDefault="0055316D" w:rsidP="00A222D2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внесении изменений в статьи 3</w:t>
      </w:r>
      <w:r>
        <w:rPr>
          <w:b/>
          <w:bCs/>
          <w:sz w:val="26"/>
          <w:szCs w:val="26"/>
          <w:vertAlign w:val="superscript"/>
        </w:rPr>
        <w:t>2</w:t>
      </w:r>
      <w:r>
        <w:rPr>
          <w:b/>
          <w:bCs/>
          <w:sz w:val="26"/>
          <w:szCs w:val="26"/>
        </w:rPr>
        <w:t xml:space="preserve"> и 3</w:t>
      </w:r>
      <w:r>
        <w:rPr>
          <w:b/>
          <w:bCs/>
          <w:sz w:val="26"/>
          <w:szCs w:val="26"/>
          <w:vertAlign w:val="superscript"/>
        </w:rPr>
        <w:t>6</w:t>
      </w:r>
      <w:r>
        <w:rPr>
          <w:b/>
          <w:bCs/>
          <w:sz w:val="26"/>
          <w:szCs w:val="26"/>
        </w:rPr>
        <w:t xml:space="preserve"> Закона Челябинской области </w:t>
      </w:r>
      <w:r>
        <w:rPr>
          <w:b/>
          <w:bCs/>
          <w:sz w:val="26"/>
          <w:szCs w:val="26"/>
        </w:rPr>
        <w:br/>
        <w:t>«О противодействии коррупции в Челябинской области»</w:t>
      </w:r>
    </w:p>
    <w:p w:rsidR="0055316D" w:rsidRDefault="0055316D" w:rsidP="006B04A4">
      <w:pPr>
        <w:jc w:val="center"/>
        <w:rPr>
          <w:b/>
          <w:bCs/>
          <w:sz w:val="26"/>
          <w:szCs w:val="26"/>
        </w:rPr>
      </w:pPr>
    </w:p>
    <w:p w:rsidR="006B04A4" w:rsidRDefault="006B04A4" w:rsidP="006B04A4">
      <w:pPr>
        <w:jc w:val="center"/>
        <w:rPr>
          <w:b/>
          <w:bCs/>
          <w:sz w:val="26"/>
          <w:szCs w:val="26"/>
        </w:rPr>
      </w:pPr>
    </w:p>
    <w:p w:rsidR="006530F3" w:rsidRDefault="006530F3" w:rsidP="006B04A4">
      <w:pPr>
        <w:jc w:val="center"/>
        <w:rPr>
          <w:b/>
          <w:bCs/>
          <w:sz w:val="26"/>
          <w:szCs w:val="26"/>
        </w:rPr>
      </w:pPr>
    </w:p>
    <w:p w:rsidR="00B756C4" w:rsidRPr="00204C4C" w:rsidRDefault="00B756C4" w:rsidP="00A222D2">
      <w:pPr>
        <w:pStyle w:val="1"/>
        <w:shd w:val="clear" w:color="auto" w:fill="auto"/>
        <w:spacing w:line="360" w:lineRule="auto"/>
        <w:jc w:val="both"/>
        <w:rPr>
          <w:spacing w:val="0"/>
          <w:sz w:val="26"/>
          <w:szCs w:val="26"/>
        </w:rPr>
      </w:pPr>
      <w:r w:rsidRPr="00204C4C">
        <w:rPr>
          <w:rStyle w:val="0pt"/>
          <w:sz w:val="26"/>
          <w:szCs w:val="26"/>
        </w:rPr>
        <w:t>Статья 1.</w:t>
      </w:r>
      <w:r w:rsidR="00B77B96">
        <w:rPr>
          <w:spacing w:val="0"/>
          <w:sz w:val="26"/>
          <w:szCs w:val="26"/>
        </w:rPr>
        <w:tab/>
      </w:r>
      <w:r w:rsidRPr="00204C4C">
        <w:rPr>
          <w:spacing w:val="0"/>
          <w:sz w:val="26"/>
          <w:szCs w:val="26"/>
        </w:rPr>
        <w:t>Внести в Закон Челябинской области от 29 января 2009 года</w:t>
      </w:r>
      <w:r>
        <w:rPr>
          <w:spacing w:val="0"/>
          <w:sz w:val="26"/>
          <w:szCs w:val="26"/>
        </w:rPr>
        <w:t xml:space="preserve"> </w:t>
      </w:r>
      <w:r w:rsidR="00B77B96">
        <w:rPr>
          <w:spacing w:val="0"/>
          <w:sz w:val="26"/>
          <w:szCs w:val="26"/>
        </w:rPr>
        <w:br/>
        <w:t>№ 353-ЗО</w:t>
      </w:r>
      <w:r w:rsidRPr="00204C4C">
        <w:rPr>
          <w:spacing w:val="0"/>
          <w:sz w:val="26"/>
          <w:szCs w:val="26"/>
        </w:rPr>
        <w:t xml:space="preserve"> «О противодействии коррупции в Челябинской области» (Южноуральская панорама, 2009, 13 февраля; 2014, 8 июля; 2015, 19 марта; Официальный интернет-портал правовой информации (</w:t>
      </w:r>
      <w:hyperlink r:id="rId6" w:history="1">
        <w:r w:rsidRPr="00204C4C">
          <w:rPr>
            <w:rStyle w:val="a7"/>
            <w:color w:val="auto"/>
            <w:spacing w:val="0"/>
            <w:sz w:val="26"/>
            <w:szCs w:val="26"/>
            <w:u w:val="none"/>
            <w:lang w:val="en-US"/>
          </w:rPr>
          <w:t>www</w:t>
        </w:r>
        <w:r w:rsidRPr="00204C4C">
          <w:rPr>
            <w:rStyle w:val="a7"/>
            <w:color w:val="auto"/>
            <w:spacing w:val="0"/>
            <w:sz w:val="26"/>
            <w:szCs w:val="26"/>
            <w:u w:val="none"/>
          </w:rPr>
          <w:t>.</w:t>
        </w:r>
        <w:r w:rsidRPr="00204C4C">
          <w:rPr>
            <w:rStyle w:val="a7"/>
            <w:color w:val="auto"/>
            <w:spacing w:val="0"/>
            <w:sz w:val="26"/>
            <w:szCs w:val="26"/>
            <w:u w:val="none"/>
            <w:lang w:val="en-US"/>
          </w:rPr>
          <w:t>pravo</w:t>
        </w:r>
        <w:r w:rsidRPr="00204C4C">
          <w:rPr>
            <w:rStyle w:val="a7"/>
            <w:color w:val="auto"/>
            <w:spacing w:val="0"/>
            <w:sz w:val="26"/>
            <w:szCs w:val="26"/>
            <w:u w:val="none"/>
          </w:rPr>
          <w:t>.</w:t>
        </w:r>
        <w:r w:rsidRPr="00204C4C">
          <w:rPr>
            <w:rStyle w:val="a7"/>
            <w:color w:val="auto"/>
            <w:spacing w:val="0"/>
            <w:sz w:val="26"/>
            <w:szCs w:val="26"/>
            <w:u w:val="none"/>
            <w:lang w:val="en-US"/>
          </w:rPr>
          <w:t>gov</w:t>
        </w:r>
        <w:r w:rsidRPr="00204C4C">
          <w:rPr>
            <w:rStyle w:val="a7"/>
            <w:color w:val="auto"/>
            <w:spacing w:val="0"/>
            <w:sz w:val="26"/>
            <w:szCs w:val="26"/>
            <w:u w:val="none"/>
          </w:rPr>
          <w:t>.</w:t>
        </w:r>
        <w:r w:rsidRPr="00204C4C">
          <w:rPr>
            <w:rStyle w:val="a7"/>
            <w:color w:val="auto"/>
            <w:spacing w:val="0"/>
            <w:sz w:val="26"/>
            <w:szCs w:val="26"/>
            <w:u w:val="none"/>
            <w:lang w:val="en-US"/>
          </w:rPr>
          <w:t>ru</w:t>
        </w:r>
      </w:hyperlink>
      <w:r w:rsidRPr="00204C4C">
        <w:rPr>
          <w:spacing w:val="0"/>
          <w:sz w:val="26"/>
          <w:szCs w:val="26"/>
        </w:rPr>
        <w:t>), 6 июля 2017 года</w:t>
      </w:r>
      <w:r w:rsidR="0005125C">
        <w:rPr>
          <w:spacing w:val="0"/>
          <w:sz w:val="26"/>
          <w:szCs w:val="26"/>
        </w:rPr>
        <w:t>,</w:t>
      </w:r>
      <w:r w:rsidRPr="00204C4C">
        <w:rPr>
          <w:spacing w:val="0"/>
          <w:sz w:val="26"/>
          <w:szCs w:val="26"/>
        </w:rPr>
        <w:t xml:space="preserve"> </w:t>
      </w:r>
      <w:r w:rsidR="00B77B96">
        <w:rPr>
          <w:spacing w:val="0"/>
          <w:sz w:val="26"/>
          <w:szCs w:val="26"/>
        </w:rPr>
        <w:br/>
      </w:r>
      <w:r w:rsidRPr="00204C4C">
        <w:rPr>
          <w:spacing w:val="0"/>
          <w:sz w:val="26"/>
          <w:szCs w:val="26"/>
        </w:rPr>
        <w:t>№ 7400201707060007; 31 января 2018 года, № 7</w:t>
      </w:r>
      <w:r>
        <w:rPr>
          <w:spacing w:val="0"/>
          <w:sz w:val="26"/>
          <w:szCs w:val="26"/>
        </w:rPr>
        <w:t>400201801310007; 5 июля 2018 года,</w:t>
      </w:r>
      <w:r w:rsidRPr="00204C4C">
        <w:rPr>
          <w:spacing w:val="0"/>
          <w:sz w:val="26"/>
          <w:szCs w:val="26"/>
        </w:rPr>
        <w:t xml:space="preserve"> № 7400201807050018; 5 марта 2019 года, № 7400201903050008; 5 июля 2019 года,</w:t>
      </w:r>
      <w:r w:rsidR="00B77B96">
        <w:rPr>
          <w:spacing w:val="0"/>
          <w:sz w:val="26"/>
          <w:szCs w:val="26"/>
        </w:rPr>
        <w:br/>
      </w:r>
      <w:r>
        <w:rPr>
          <w:spacing w:val="0"/>
          <w:sz w:val="26"/>
          <w:szCs w:val="26"/>
        </w:rPr>
        <w:t xml:space="preserve"> </w:t>
      </w:r>
      <w:r w:rsidRPr="00204C4C">
        <w:rPr>
          <w:spacing w:val="0"/>
          <w:sz w:val="26"/>
          <w:szCs w:val="26"/>
        </w:rPr>
        <w:t>№ 7400201907050009) следующие изменения:</w:t>
      </w:r>
    </w:p>
    <w:p w:rsidR="00B756C4" w:rsidRDefault="00B756C4" w:rsidP="00A222D2">
      <w:pPr>
        <w:pStyle w:val="1"/>
        <w:shd w:val="clear" w:color="auto" w:fill="auto"/>
        <w:spacing w:line="360" w:lineRule="auto"/>
        <w:jc w:val="both"/>
        <w:rPr>
          <w:spacing w:val="0"/>
          <w:sz w:val="26"/>
          <w:szCs w:val="26"/>
        </w:rPr>
      </w:pPr>
      <w:r w:rsidRPr="00204C4C">
        <w:rPr>
          <w:spacing w:val="0"/>
          <w:sz w:val="26"/>
          <w:szCs w:val="26"/>
        </w:rPr>
        <w:t xml:space="preserve">1) статью </w:t>
      </w:r>
      <w:r w:rsidR="00D826BC">
        <w:rPr>
          <w:spacing w:val="0"/>
          <w:sz w:val="26"/>
          <w:szCs w:val="26"/>
        </w:rPr>
        <w:t>3</w:t>
      </w:r>
      <w:r w:rsidR="00D826BC">
        <w:rPr>
          <w:spacing w:val="0"/>
          <w:sz w:val="26"/>
          <w:szCs w:val="26"/>
          <w:vertAlign w:val="superscript"/>
        </w:rPr>
        <w:t>2</w:t>
      </w:r>
      <w:r w:rsidRPr="00204C4C">
        <w:rPr>
          <w:spacing w:val="0"/>
          <w:sz w:val="26"/>
          <w:szCs w:val="26"/>
        </w:rPr>
        <w:t xml:space="preserve"> дополнить абзацами следующего содержания: </w:t>
      </w:r>
    </w:p>
    <w:p w:rsidR="00B756C4" w:rsidRPr="00204C4C" w:rsidRDefault="00B756C4" w:rsidP="00A222D2">
      <w:pPr>
        <w:pStyle w:val="1"/>
        <w:shd w:val="clear" w:color="auto" w:fill="auto"/>
        <w:spacing w:line="360" w:lineRule="auto"/>
        <w:jc w:val="both"/>
        <w:rPr>
          <w:spacing w:val="0"/>
          <w:sz w:val="26"/>
          <w:szCs w:val="26"/>
        </w:rPr>
      </w:pPr>
      <w:r w:rsidRPr="00204C4C">
        <w:rPr>
          <w:spacing w:val="0"/>
          <w:sz w:val="26"/>
          <w:szCs w:val="26"/>
        </w:rPr>
        <w:t>«Несоблюдение запретов, ограничений и обязанностей, установленных фед</w:t>
      </w:r>
      <w:r w:rsidRPr="00204C4C">
        <w:rPr>
          <w:spacing w:val="0"/>
          <w:sz w:val="26"/>
          <w:szCs w:val="26"/>
        </w:rPr>
        <w:t>е</w:t>
      </w:r>
      <w:r w:rsidRPr="00204C4C">
        <w:rPr>
          <w:spacing w:val="0"/>
          <w:sz w:val="26"/>
          <w:szCs w:val="26"/>
        </w:rPr>
        <w:t>ральными законами, депутатами, членами выборного органа местного самоуправл</w:t>
      </w:r>
      <w:r w:rsidRPr="00204C4C">
        <w:rPr>
          <w:spacing w:val="0"/>
          <w:sz w:val="26"/>
          <w:szCs w:val="26"/>
        </w:rPr>
        <w:t>е</w:t>
      </w:r>
      <w:r w:rsidRPr="00204C4C">
        <w:rPr>
          <w:spacing w:val="0"/>
          <w:sz w:val="26"/>
          <w:szCs w:val="26"/>
        </w:rPr>
        <w:t>ния, выборными должностными лицами местного самоуправления влечет применение мер ответственности, установленных Федеральным законом «О противодействии коррупции», Федеральным законом «О контроле за соответствием расходов лиц, з</w:t>
      </w:r>
      <w:r w:rsidRPr="00204C4C">
        <w:rPr>
          <w:spacing w:val="0"/>
          <w:sz w:val="26"/>
          <w:szCs w:val="26"/>
        </w:rPr>
        <w:t>а</w:t>
      </w:r>
      <w:r w:rsidRPr="00204C4C">
        <w:rPr>
          <w:spacing w:val="0"/>
          <w:sz w:val="26"/>
          <w:szCs w:val="26"/>
        </w:rPr>
        <w:t xml:space="preserve">мещающих государственные должности, и иных лиц </w:t>
      </w:r>
      <w:r>
        <w:rPr>
          <w:spacing w:val="0"/>
          <w:sz w:val="26"/>
          <w:szCs w:val="26"/>
        </w:rPr>
        <w:t xml:space="preserve"> </w:t>
      </w:r>
      <w:r w:rsidRPr="00204C4C">
        <w:rPr>
          <w:spacing w:val="0"/>
          <w:sz w:val="26"/>
          <w:szCs w:val="26"/>
        </w:rPr>
        <w:t>их доходам», Федеральным з</w:t>
      </w:r>
      <w:r w:rsidRPr="00204C4C">
        <w:rPr>
          <w:spacing w:val="0"/>
          <w:sz w:val="26"/>
          <w:szCs w:val="26"/>
        </w:rPr>
        <w:t>а</w:t>
      </w:r>
      <w:r w:rsidRPr="00204C4C">
        <w:rPr>
          <w:spacing w:val="0"/>
          <w:sz w:val="26"/>
          <w:szCs w:val="26"/>
        </w:rPr>
        <w:t>коном «О запрете отдельным категориям лиц открывать и иметь счета (вклады), хр</w:t>
      </w:r>
      <w:r w:rsidRPr="00204C4C">
        <w:rPr>
          <w:spacing w:val="0"/>
          <w:sz w:val="26"/>
          <w:szCs w:val="26"/>
        </w:rPr>
        <w:t>а</w:t>
      </w:r>
      <w:r w:rsidRPr="00204C4C">
        <w:rPr>
          <w:spacing w:val="0"/>
          <w:sz w:val="26"/>
          <w:szCs w:val="26"/>
        </w:rPr>
        <w:t>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</w:t>
      </w:r>
      <w:r w:rsidRPr="00204C4C">
        <w:rPr>
          <w:spacing w:val="0"/>
          <w:sz w:val="26"/>
          <w:szCs w:val="26"/>
        </w:rPr>
        <w:t>о</w:t>
      </w:r>
      <w:r w:rsidRPr="00204C4C">
        <w:rPr>
          <w:spacing w:val="0"/>
          <w:sz w:val="26"/>
          <w:szCs w:val="26"/>
        </w:rPr>
        <w:t>странными финансовыми инструментами», Федеральным законом «Об общих при</w:t>
      </w:r>
      <w:r w:rsidRPr="00204C4C">
        <w:rPr>
          <w:spacing w:val="0"/>
          <w:sz w:val="26"/>
          <w:szCs w:val="26"/>
        </w:rPr>
        <w:t>н</w:t>
      </w:r>
      <w:r w:rsidRPr="00204C4C">
        <w:rPr>
          <w:spacing w:val="0"/>
          <w:sz w:val="26"/>
          <w:szCs w:val="26"/>
        </w:rPr>
        <w:t>ципах организации местного самоуправления в Российской Федерации».</w:t>
      </w:r>
    </w:p>
    <w:p w:rsidR="006530F3" w:rsidRDefault="00B756C4" w:rsidP="00A222D2">
      <w:pPr>
        <w:pStyle w:val="1"/>
        <w:shd w:val="clear" w:color="auto" w:fill="auto"/>
        <w:spacing w:line="360" w:lineRule="auto"/>
        <w:jc w:val="both"/>
        <w:rPr>
          <w:spacing w:val="0"/>
          <w:sz w:val="26"/>
          <w:szCs w:val="26"/>
        </w:rPr>
      </w:pPr>
      <w:r w:rsidRPr="00204C4C">
        <w:rPr>
          <w:spacing w:val="0"/>
          <w:sz w:val="26"/>
          <w:szCs w:val="26"/>
        </w:rPr>
        <w:t xml:space="preserve">Порядок принятия решения о применении к депутату, члену выборного органа местного самоуправления, выборному должностному лицу местного самоуправления </w:t>
      </w:r>
      <w:r w:rsidRPr="00204C4C">
        <w:rPr>
          <w:spacing w:val="0"/>
          <w:sz w:val="26"/>
          <w:szCs w:val="26"/>
        </w:rPr>
        <w:lastRenderedPageBreak/>
        <w:t xml:space="preserve">мер ответственности, </w:t>
      </w:r>
      <w:r w:rsidR="00A222D2">
        <w:rPr>
          <w:spacing w:val="0"/>
          <w:sz w:val="26"/>
          <w:szCs w:val="26"/>
        </w:rPr>
        <w:t>предусмотренных частью</w:t>
      </w:r>
      <w:r w:rsidRPr="00204C4C">
        <w:rPr>
          <w:spacing w:val="0"/>
          <w:sz w:val="26"/>
          <w:szCs w:val="26"/>
        </w:rPr>
        <w:t xml:space="preserve"> 7</w:t>
      </w:r>
      <w:r w:rsidRPr="00204C4C">
        <w:rPr>
          <w:spacing w:val="0"/>
          <w:sz w:val="26"/>
          <w:szCs w:val="26"/>
          <w:vertAlign w:val="superscript"/>
        </w:rPr>
        <w:t>3</w:t>
      </w:r>
      <w:r w:rsidR="006530F3">
        <w:rPr>
          <w:spacing w:val="0"/>
          <w:sz w:val="26"/>
          <w:szCs w:val="26"/>
          <w:vertAlign w:val="superscript"/>
        </w:rPr>
        <w:t>-</w:t>
      </w:r>
      <w:r w:rsidRPr="00204C4C">
        <w:rPr>
          <w:spacing w:val="0"/>
          <w:sz w:val="26"/>
          <w:szCs w:val="26"/>
          <w:vertAlign w:val="superscript"/>
        </w:rPr>
        <w:t>1</w:t>
      </w:r>
      <w:r w:rsidRPr="00204C4C">
        <w:rPr>
          <w:spacing w:val="0"/>
          <w:sz w:val="26"/>
          <w:szCs w:val="26"/>
        </w:rPr>
        <w:t xml:space="preserve"> статьи 40 Федерального закона</w:t>
      </w:r>
      <w:r w:rsidR="00A222D2">
        <w:rPr>
          <w:spacing w:val="0"/>
          <w:sz w:val="26"/>
          <w:szCs w:val="26"/>
        </w:rPr>
        <w:t xml:space="preserve"> </w:t>
      </w:r>
      <w:r w:rsidRPr="00204C4C">
        <w:rPr>
          <w:spacing w:val="0"/>
          <w:sz w:val="26"/>
          <w:szCs w:val="26"/>
        </w:rPr>
        <w:t>«Об общих принципах организации местного самоуправления в Российской Федер</w:t>
      </w:r>
      <w:r w:rsidRPr="00204C4C">
        <w:rPr>
          <w:spacing w:val="0"/>
          <w:sz w:val="26"/>
          <w:szCs w:val="26"/>
        </w:rPr>
        <w:t>а</w:t>
      </w:r>
      <w:r w:rsidRPr="00204C4C">
        <w:rPr>
          <w:spacing w:val="0"/>
          <w:sz w:val="26"/>
          <w:szCs w:val="26"/>
        </w:rPr>
        <w:t>ции», определяется муниципальным правовым актом в соответствии с настоящим З</w:t>
      </w:r>
      <w:r w:rsidRPr="00204C4C">
        <w:rPr>
          <w:spacing w:val="0"/>
          <w:sz w:val="26"/>
          <w:szCs w:val="26"/>
        </w:rPr>
        <w:t>а</w:t>
      </w:r>
      <w:r w:rsidRPr="00204C4C">
        <w:rPr>
          <w:spacing w:val="0"/>
          <w:sz w:val="26"/>
          <w:szCs w:val="26"/>
        </w:rPr>
        <w:t xml:space="preserve">коном.»; </w:t>
      </w:r>
    </w:p>
    <w:p w:rsidR="006530F3" w:rsidRDefault="00B756C4" w:rsidP="00A222D2">
      <w:pPr>
        <w:pStyle w:val="1"/>
        <w:shd w:val="clear" w:color="auto" w:fill="auto"/>
        <w:spacing w:line="360" w:lineRule="auto"/>
        <w:jc w:val="both"/>
        <w:rPr>
          <w:spacing w:val="0"/>
          <w:sz w:val="26"/>
          <w:szCs w:val="26"/>
        </w:rPr>
      </w:pPr>
      <w:r w:rsidRPr="00204C4C">
        <w:rPr>
          <w:spacing w:val="0"/>
          <w:sz w:val="26"/>
          <w:szCs w:val="26"/>
        </w:rPr>
        <w:t xml:space="preserve">2) в статье </w:t>
      </w:r>
      <w:r w:rsidR="006530F3">
        <w:rPr>
          <w:spacing w:val="0"/>
          <w:sz w:val="26"/>
          <w:szCs w:val="26"/>
        </w:rPr>
        <w:t>3</w:t>
      </w:r>
      <w:r w:rsidRPr="00204C4C">
        <w:rPr>
          <w:spacing w:val="0"/>
          <w:sz w:val="26"/>
          <w:szCs w:val="26"/>
          <w:vertAlign w:val="superscript"/>
        </w:rPr>
        <w:t>6</w:t>
      </w:r>
      <w:r w:rsidRPr="00204C4C">
        <w:rPr>
          <w:spacing w:val="0"/>
          <w:sz w:val="26"/>
          <w:szCs w:val="26"/>
        </w:rPr>
        <w:t xml:space="preserve">: </w:t>
      </w:r>
    </w:p>
    <w:p w:rsidR="00B756C4" w:rsidRPr="00204C4C" w:rsidRDefault="00B756C4" w:rsidP="00A222D2">
      <w:pPr>
        <w:pStyle w:val="1"/>
        <w:shd w:val="clear" w:color="auto" w:fill="auto"/>
        <w:spacing w:line="360" w:lineRule="auto"/>
        <w:jc w:val="both"/>
        <w:rPr>
          <w:spacing w:val="0"/>
          <w:sz w:val="26"/>
          <w:szCs w:val="26"/>
        </w:rPr>
      </w:pPr>
      <w:r w:rsidRPr="00204C4C">
        <w:rPr>
          <w:spacing w:val="0"/>
          <w:sz w:val="26"/>
          <w:szCs w:val="26"/>
        </w:rPr>
        <w:t>в части 1:</w:t>
      </w:r>
    </w:p>
    <w:p w:rsidR="006530F3" w:rsidRDefault="00B756C4" w:rsidP="00A222D2">
      <w:pPr>
        <w:pStyle w:val="1"/>
        <w:shd w:val="clear" w:color="auto" w:fill="auto"/>
        <w:spacing w:line="360" w:lineRule="auto"/>
        <w:jc w:val="both"/>
        <w:rPr>
          <w:spacing w:val="0"/>
          <w:sz w:val="26"/>
          <w:szCs w:val="26"/>
        </w:rPr>
      </w:pPr>
      <w:r w:rsidRPr="00204C4C">
        <w:rPr>
          <w:spacing w:val="0"/>
          <w:sz w:val="26"/>
          <w:szCs w:val="26"/>
        </w:rPr>
        <w:t>пункт 2 после слов</w:t>
      </w:r>
      <w:r w:rsidR="00A222D2">
        <w:rPr>
          <w:spacing w:val="0"/>
          <w:sz w:val="26"/>
          <w:szCs w:val="26"/>
        </w:rPr>
        <w:t>а</w:t>
      </w:r>
      <w:r w:rsidRPr="00204C4C">
        <w:rPr>
          <w:spacing w:val="0"/>
          <w:sz w:val="26"/>
          <w:szCs w:val="26"/>
        </w:rPr>
        <w:t xml:space="preserve"> «должности,» дополнить словами «за исключением лиц, указанных в пункте 3 настоящей </w:t>
      </w:r>
      <w:r w:rsidR="00A222D2">
        <w:rPr>
          <w:spacing w:val="0"/>
          <w:sz w:val="26"/>
          <w:szCs w:val="26"/>
        </w:rPr>
        <w:t>части</w:t>
      </w:r>
      <w:r w:rsidRPr="00204C4C">
        <w:rPr>
          <w:spacing w:val="0"/>
          <w:sz w:val="26"/>
          <w:szCs w:val="26"/>
        </w:rPr>
        <w:t xml:space="preserve">,»; </w:t>
      </w:r>
    </w:p>
    <w:p w:rsidR="00B756C4" w:rsidRPr="00204C4C" w:rsidRDefault="00B756C4" w:rsidP="00A222D2">
      <w:pPr>
        <w:pStyle w:val="1"/>
        <w:shd w:val="clear" w:color="auto" w:fill="auto"/>
        <w:spacing w:line="360" w:lineRule="auto"/>
        <w:jc w:val="both"/>
        <w:rPr>
          <w:spacing w:val="0"/>
          <w:sz w:val="26"/>
          <w:szCs w:val="26"/>
        </w:rPr>
      </w:pPr>
      <w:r w:rsidRPr="00204C4C">
        <w:rPr>
          <w:spacing w:val="0"/>
          <w:sz w:val="26"/>
          <w:szCs w:val="26"/>
        </w:rPr>
        <w:t>дополнить пунктом 3 следующего содержания:</w:t>
      </w:r>
    </w:p>
    <w:p w:rsidR="00B756C4" w:rsidRPr="00204C4C" w:rsidRDefault="00B756C4" w:rsidP="00A222D2">
      <w:pPr>
        <w:pStyle w:val="1"/>
        <w:shd w:val="clear" w:color="auto" w:fill="auto"/>
        <w:spacing w:line="360" w:lineRule="auto"/>
        <w:jc w:val="both"/>
        <w:rPr>
          <w:spacing w:val="0"/>
          <w:sz w:val="26"/>
          <w:szCs w:val="26"/>
        </w:rPr>
      </w:pPr>
      <w:r w:rsidRPr="00204C4C">
        <w:rPr>
          <w:spacing w:val="0"/>
          <w:sz w:val="26"/>
          <w:szCs w:val="26"/>
        </w:rPr>
        <w:t>«3) лицами, замещающими муниципальные должности депутатов представ</w:t>
      </w:r>
      <w:r w:rsidRPr="00204C4C">
        <w:rPr>
          <w:spacing w:val="0"/>
          <w:sz w:val="26"/>
          <w:szCs w:val="26"/>
        </w:rPr>
        <w:t>и</w:t>
      </w:r>
      <w:r w:rsidRPr="00204C4C">
        <w:rPr>
          <w:spacing w:val="0"/>
          <w:sz w:val="26"/>
          <w:szCs w:val="26"/>
        </w:rPr>
        <w:t>тельных органов сельских поселений и осуществляющими свои</w:t>
      </w:r>
      <w:r w:rsidR="006530F3">
        <w:rPr>
          <w:spacing w:val="0"/>
          <w:sz w:val="26"/>
          <w:szCs w:val="26"/>
        </w:rPr>
        <w:t xml:space="preserve"> </w:t>
      </w:r>
      <w:r w:rsidRPr="00204C4C">
        <w:rPr>
          <w:spacing w:val="0"/>
          <w:sz w:val="26"/>
          <w:szCs w:val="26"/>
        </w:rPr>
        <w:t>полномочия на неп</w:t>
      </w:r>
      <w:r w:rsidRPr="00204C4C">
        <w:rPr>
          <w:spacing w:val="0"/>
          <w:sz w:val="26"/>
          <w:szCs w:val="26"/>
        </w:rPr>
        <w:t>о</w:t>
      </w:r>
      <w:r w:rsidRPr="00204C4C">
        <w:rPr>
          <w:spacing w:val="0"/>
          <w:sz w:val="26"/>
          <w:szCs w:val="26"/>
        </w:rPr>
        <w:t xml:space="preserve">стоянной основе, </w:t>
      </w:r>
      <w:r w:rsidR="00A222D2">
        <w:rPr>
          <w:spacing w:val="0"/>
          <w:sz w:val="26"/>
          <w:szCs w:val="26"/>
        </w:rPr>
        <w:t>–</w:t>
      </w:r>
      <w:r w:rsidRPr="00204C4C">
        <w:rPr>
          <w:spacing w:val="0"/>
          <w:sz w:val="26"/>
          <w:szCs w:val="26"/>
        </w:rPr>
        <w:t xml:space="preserve"> в течение четырех м</w:t>
      </w:r>
      <w:r w:rsidR="00B77B96">
        <w:rPr>
          <w:spacing w:val="0"/>
          <w:sz w:val="26"/>
          <w:szCs w:val="26"/>
        </w:rPr>
        <w:t>есяцев со дня избрания депутатами, передачи им вакантных депутатских мандатов</w:t>
      </w:r>
      <w:r w:rsidRPr="00204C4C">
        <w:rPr>
          <w:spacing w:val="0"/>
          <w:sz w:val="26"/>
          <w:szCs w:val="26"/>
        </w:rPr>
        <w:t xml:space="preserve"> или прекращения осуществления им</w:t>
      </w:r>
      <w:r w:rsidR="00B77B96">
        <w:rPr>
          <w:spacing w:val="0"/>
          <w:sz w:val="26"/>
          <w:szCs w:val="26"/>
        </w:rPr>
        <w:t>и</w:t>
      </w:r>
      <w:r w:rsidRPr="00204C4C">
        <w:rPr>
          <w:spacing w:val="0"/>
          <w:sz w:val="26"/>
          <w:szCs w:val="26"/>
        </w:rPr>
        <w:t xml:space="preserve"> полном</w:t>
      </w:r>
      <w:r w:rsidRPr="00204C4C">
        <w:rPr>
          <w:spacing w:val="0"/>
          <w:sz w:val="26"/>
          <w:szCs w:val="26"/>
        </w:rPr>
        <w:t>о</w:t>
      </w:r>
      <w:r w:rsidRPr="00204C4C">
        <w:rPr>
          <w:spacing w:val="0"/>
          <w:sz w:val="26"/>
          <w:szCs w:val="26"/>
        </w:rPr>
        <w:t>чий на постоянной основе, а также не позднее 30 апреля каждого года, следующего за годом совершения сделок, предусмотренных частью 1 статьи 3 Федерального закона «О контрол</w:t>
      </w:r>
      <w:r w:rsidR="0005125C">
        <w:rPr>
          <w:spacing w:val="0"/>
          <w:sz w:val="26"/>
          <w:szCs w:val="26"/>
        </w:rPr>
        <w:t>е за соответствием расходов лиц,</w:t>
      </w:r>
      <w:r w:rsidRPr="00204C4C">
        <w:rPr>
          <w:spacing w:val="0"/>
          <w:sz w:val="26"/>
          <w:szCs w:val="26"/>
        </w:rPr>
        <w:t xml:space="preserve"> замещающих государственные должн</w:t>
      </w:r>
      <w:r w:rsidRPr="00204C4C">
        <w:rPr>
          <w:spacing w:val="0"/>
          <w:sz w:val="26"/>
          <w:szCs w:val="26"/>
        </w:rPr>
        <w:t>о</w:t>
      </w:r>
      <w:r w:rsidRPr="00204C4C">
        <w:rPr>
          <w:spacing w:val="0"/>
          <w:sz w:val="26"/>
          <w:szCs w:val="26"/>
        </w:rPr>
        <w:t>сти, и иных лиц их доходам».»;</w:t>
      </w:r>
    </w:p>
    <w:p w:rsidR="00A222D2" w:rsidRDefault="00B756C4" w:rsidP="00A222D2">
      <w:pPr>
        <w:pStyle w:val="1"/>
        <w:shd w:val="clear" w:color="auto" w:fill="auto"/>
        <w:spacing w:line="360" w:lineRule="auto"/>
        <w:jc w:val="both"/>
        <w:rPr>
          <w:spacing w:val="0"/>
          <w:sz w:val="26"/>
          <w:szCs w:val="26"/>
        </w:rPr>
      </w:pPr>
      <w:r w:rsidRPr="00204C4C">
        <w:rPr>
          <w:spacing w:val="0"/>
          <w:sz w:val="26"/>
          <w:szCs w:val="26"/>
        </w:rPr>
        <w:t>в части 2</w:t>
      </w:r>
      <w:r w:rsidR="00A222D2">
        <w:rPr>
          <w:spacing w:val="0"/>
          <w:sz w:val="26"/>
          <w:szCs w:val="26"/>
        </w:rPr>
        <w:t>:</w:t>
      </w:r>
    </w:p>
    <w:p w:rsidR="006530F3" w:rsidRDefault="00B756C4" w:rsidP="00A222D2">
      <w:pPr>
        <w:pStyle w:val="1"/>
        <w:shd w:val="clear" w:color="auto" w:fill="auto"/>
        <w:spacing w:line="360" w:lineRule="auto"/>
        <w:jc w:val="both"/>
        <w:rPr>
          <w:spacing w:val="0"/>
          <w:sz w:val="26"/>
          <w:szCs w:val="26"/>
        </w:rPr>
      </w:pPr>
      <w:r w:rsidRPr="00204C4C">
        <w:rPr>
          <w:spacing w:val="0"/>
          <w:sz w:val="26"/>
          <w:szCs w:val="26"/>
        </w:rPr>
        <w:t xml:space="preserve">дополнить новым абзацем вторым следующего содержания: </w:t>
      </w:r>
    </w:p>
    <w:p w:rsidR="00B756C4" w:rsidRPr="00204C4C" w:rsidRDefault="00B756C4" w:rsidP="00A222D2">
      <w:pPr>
        <w:pStyle w:val="1"/>
        <w:shd w:val="clear" w:color="auto" w:fill="auto"/>
        <w:spacing w:line="360" w:lineRule="auto"/>
        <w:jc w:val="both"/>
        <w:rPr>
          <w:spacing w:val="0"/>
          <w:sz w:val="26"/>
          <w:szCs w:val="26"/>
        </w:rPr>
      </w:pPr>
      <w:r w:rsidRPr="00204C4C">
        <w:rPr>
          <w:spacing w:val="0"/>
          <w:sz w:val="26"/>
          <w:szCs w:val="26"/>
        </w:rPr>
        <w:t xml:space="preserve">«В случае, если лица, указанные в пункте 3 части 1 настоящей статьи, в течение отчетного периода не совершали </w:t>
      </w:r>
      <w:r w:rsidR="00B77B96">
        <w:rPr>
          <w:spacing w:val="0"/>
          <w:sz w:val="26"/>
          <w:szCs w:val="26"/>
        </w:rPr>
        <w:t>сделки, предусмотренные частью 1</w:t>
      </w:r>
      <w:r w:rsidRPr="00204C4C">
        <w:rPr>
          <w:spacing w:val="0"/>
          <w:sz w:val="26"/>
          <w:szCs w:val="26"/>
        </w:rPr>
        <w:t xml:space="preserve"> статьи 3 Фед</w:t>
      </w:r>
      <w:r w:rsidRPr="00204C4C">
        <w:rPr>
          <w:spacing w:val="0"/>
          <w:sz w:val="26"/>
          <w:szCs w:val="26"/>
        </w:rPr>
        <w:t>е</w:t>
      </w:r>
      <w:r w:rsidRPr="00204C4C">
        <w:rPr>
          <w:spacing w:val="0"/>
          <w:sz w:val="26"/>
          <w:szCs w:val="26"/>
        </w:rPr>
        <w:t>рального закона «О контроле за соответствием расходов лиц, замещающих госуда</w:t>
      </w:r>
      <w:r w:rsidRPr="00204C4C">
        <w:rPr>
          <w:spacing w:val="0"/>
          <w:sz w:val="26"/>
          <w:szCs w:val="26"/>
        </w:rPr>
        <w:t>р</w:t>
      </w:r>
      <w:r w:rsidRPr="00204C4C">
        <w:rPr>
          <w:spacing w:val="0"/>
          <w:sz w:val="26"/>
          <w:szCs w:val="26"/>
        </w:rPr>
        <w:t>ственные должности, и иных лиц их доходам», данные лица направляют в соответс</w:t>
      </w:r>
      <w:r w:rsidRPr="00204C4C">
        <w:rPr>
          <w:spacing w:val="0"/>
          <w:sz w:val="26"/>
          <w:szCs w:val="26"/>
        </w:rPr>
        <w:t>т</w:t>
      </w:r>
      <w:r w:rsidRPr="00204C4C">
        <w:rPr>
          <w:spacing w:val="0"/>
          <w:sz w:val="26"/>
          <w:szCs w:val="26"/>
        </w:rPr>
        <w:t>вующий орган (комиссию) по контролю за достоверностью сведений о доходах, ра</w:t>
      </w:r>
      <w:r w:rsidRPr="00204C4C">
        <w:rPr>
          <w:spacing w:val="0"/>
          <w:sz w:val="26"/>
          <w:szCs w:val="26"/>
        </w:rPr>
        <w:t>с</w:t>
      </w:r>
      <w:r w:rsidRPr="00204C4C">
        <w:rPr>
          <w:spacing w:val="0"/>
          <w:sz w:val="26"/>
          <w:szCs w:val="26"/>
        </w:rPr>
        <w:t>ходах, об имуществе и обязательствах имущественного характера, уполномоченный (уполномоченную) органом местного самоуправления, иную комиссию, наделенную органом местного самоуправления указанными полномочиями (должностному лицу органа местного самоуправления, ответственному за работу по профилактике ко</w:t>
      </w:r>
      <w:r w:rsidRPr="00204C4C">
        <w:rPr>
          <w:spacing w:val="0"/>
          <w:sz w:val="26"/>
          <w:szCs w:val="26"/>
        </w:rPr>
        <w:t>р</w:t>
      </w:r>
      <w:r w:rsidRPr="00204C4C">
        <w:rPr>
          <w:spacing w:val="0"/>
          <w:sz w:val="26"/>
          <w:szCs w:val="26"/>
        </w:rPr>
        <w:t>рупционных и иных правонарушений), в срок до 30 апреля года, следующего за о</w:t>
      </w:r>
      <w:r w:rsidRPr="00204C4C">
        <w:rPr>
          <w:spacing w:val="0"/>
          <w:sz w:val="26"/>
          <w:szCs w:val="26"/>
        </w:rPr>
        <w:t>т</w:t>
      </w:r>
      <w:r w:rsidRPr="00204C4C">
        <w:rPr>
          <w:spacing w:val="0"/>
          <w:sz w:val="26"/>
          <w:szCs w:val="26"/>
        </w:rPr>
        <w:t xml:space="preserve">четным, информацию об этом в </w:t>
      </w:r>
      <w:r w:rsidR="006530F3">
        <w:rPr>
          <w:spacing w:val="0"/>
          <w:sz w:val="26"/>
          <w:szCs w:val="26"/>
        </w:rPr>
        <w:t xml:space="preserve"> </w:t>
      </w:r>
      <w:r w:rsidRPr="00204C4C">
        <w:rPr>
          <w:spacing w:val="0"/>
          <w:sz w:val="26"/>
          <w:szCs w:val="26"/>
        </w:rPr>
        <w:t>письменной форме.</w:t>
      </w:r>
      <w:r w:rsidR="00B77B96">
        <w:rPr>
          <w:spacing w:val="0"/>
          <w:sz w:val="26"/>
          <w:szCs w:val="26"/>
        </w:rPr>
        <w:t>»;</w:t>
      </w:r>
    </w:p>
    <w:p w:rsidR="006530F3" w:rsidRDefault="00A222D2" w:rsidP="00A222D2">
      <w:pPr>
        <w:pStyle w:val="1"/>
        <w:shd w:val="clear" w:color="auto" w:fill="auto"/>
        <w:spacing w:line="360" w:lineRule="auto"/>
        <w:jc w:val="both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>абзацы второй –</w:t>
      </w:r>
      <w:r w:rsidR="00B756C4" w:rsidRPr="00204C4C">
        <w:rPr>
          <w:spacing w:val="0"/>
          <w:sz w:val="26"/>
          <w:szCs w:val="26"/>
        </w:rPr>
        <w:t xml:space="preserve"> пятый считать соответственно абзацами третьим </w:t>
      </w:r>
      <w:r w:rsidR="006530F3">
        <w:rPr>
          <w:spacing w:val="0"/>
          <w:sz w:val="26"/>
          <w:szCs w:val="26"/>
        </w:rPr>
        <w:t>–</w:t>
      </w:r>
      <w:r w:rsidR="00B756C4" w:rsidRPr="00204C4C">
        <w:rPr>
          <w:spacing w:val="0"/>
          <w:sz w:val="26"/>
          <w:szCs w:val="26"/>
        </w:rPr>
        <w:t xml:space="preserve"> </w:t>
      </w:r>
      <w:r w:rsidR="006530F3">
        <w:rPr>
          <w:spacing w:val="0"/>
          <w:sz w:val="26"/>
          <w:szCs w:val="26"/>
        </w:rPr>
        <w:t>шестым;</w:t>
      </w:r>
      <w:r w:rsidR="00B756C4" w:rsidRPr="00204C4C">
        <w:rPr>
          <w:spacing w:val="0"/>
          <w:sz w:val="26"/>
          <w:szCs w:val="26"/>
        </w:rPr>
        <w:t xml:space="preserve"> </w:t>
      </w:r>
    </w:p>
    <w:p w:rsidR="00B756C4" w:rsidRPr="00204C4C" w:rsidRDefault="00B756C4" w:rsidP="00A222D2">
      <w:pPr>
        <w:pStyle w:val="1"/>
        <w:shd w:val="clear" w:color="auto" w:fill="auto"/>
        <w:spacing w:line="360" w:lineRule="auto"/>
        <w:jc w:val="both"/>
        <w:rPr>
          <w:spacing w:val="0"/>
          <w:sz w:val="26"/>
          <w:szCs w:val="26"/>
        </w:rPr>
      </w:pPr>
      <w:r w:rsidRPr="00204C4C">
        <w:rPr>
          <w:spacing w:val="0"/>
          <w:sz w:val="26"/>
          <w:szCs w:val="26"/>
        </w:rPr>
        <w:t>дополнить абзацем следующего содержания:</w:t>
      </w:r>
    </w:p>
    <w:p w:rsidR="00B756C4" w:rsidRPr="00204C4C" w:rsidRDefault="00B756C4" w:rsidP="00A222D2">
      <w:pPr>
        <w:pStyle w:val="1"/>
        <w:shd w:val="clear" w:color="auto" w:fill="auto"/>
        <w:spacing w:line="360" w:lineRule="auto"/>
        <w:jc w:val="both"/>
        <w:rPr>
          <w:spacing w:val="0"/>
          <w:sz w:val="26"/>
          <w:szCs w:val="26"/>
        </w:rPr>
      </w:pPr>
      <w:r w:rsidRPr="00204C4C">
        <w:rPr>
          <w:spacing w:val="0"/>
          <w:sz w:val="26"/>
          <w:szCs w:val="26"/>
        </w:rPr>
        <w:lastRenderedPageBreak/>
        <w:t>«Для представления Губернатору Челябинской области информация, указанная в абзаце втором настоящей части, направляется соответствующим органом (комиссией) по контролю за достоверностью сведений о доходах, расходах, об имуществе и обяз</w:t>
      </w:r>
      <w:r w:rsidRPr="00204C4C">
        <w:rPr>
          <w:spacing w:val="0"/>
          <w:sz w:val="26"/>
          <w:szCs w:val="26"/>
        </w:rPr>
        <w:t>а</w:t>
      </w:r>
      <w:r w:rsidRPr="00204C4C">
        <w:rPr>
          <w:spacing w:val="0"/>
          <w:sz w:val="26"/>
          <w:szCs w:val="26"/>
        </w:rPr>
        <w:t>тельствах имущественного характера, уполномоченным (уполномоченной) органом местного самоуправления, иной комиссией, наделенной органом местного сам</w:t>
      </w:r>
      <w:r w:rsidRPr="00204C4C">
        <w:rPr>
          <w:spacing w:val="0"/>
          <w:sz w:val="26"/>
          <w:szCs w:val="26"/>
        </w:rPr>
        <w:t>о</w:t>
      </w:r>
      <w:r w:rsidRPr="00204C4C">
        <w:rPr>
          <w:spacing w:val="0"/>
          <w:sz w:val="26"/>
          <w:szCs w:val="26"/>
        </w:rPr>
        <w:t>управления указанными полномочиями (должностным лицом органа местного сам</w:t>
      </w:r>
      <w:r w:rsidRPr="00204C4C">
        <w:rPr>
          <w:spacing w:val="0"/>
          <w:sz w:val="26"/>
          <w:szCs w:val="26"/>
        </w:rPr>
        <w:t>о</w:t>
      </w:r>
      <w:r w:rsidRPr="00204C4C">
        <w:rPr>
          <w:spacing w:val="0"/>
          <w:sz w:val="26"/>
          <w:szCs w:val="26"/>
        </w:rPr>
        <w:t>управления, ответственным за работу по профилактике коррупционных и иных пр</w:t>
      </w:r>
      <w:r w:rsidRPr="00204C4C">
        <w:rPr>
          <w:spacing w:val="0"/>
          <w:sz w:val="26"/>
          <w:szCs w:val="26"/>
        </w:rPr>
        <w:t>а</w:t>
      </w:r>
      <w:r w:rsidRPr="00204C4C">
        <w:rPr>
          <w:spacing w:val="0"/>
          <w:sz w:val="26"/>
          <w:szCs w:val="26"/>
        </w:rPr>
        <w:t>вонарушений), в Управление государственной службы и противодействия коррупции Правительства Челябинской области не позднее 10 мая года, следующего за отче</w:t>
      </w:r>
      <w:r w:rsidRPr="00204C4C">
        <w:rPr>
          <w:spacing w:val="0"/>
          <w:sz w:val="26"/>
          <w:szCs w:val="26"/>
        </w:rPr>
        <w:t>т</w:t>
      </w:r>
      <w:r w:rsidRPr="00204C4C">
        <w:rPr>
          <w:spacing w:val="0"/>
          <w:sz w:val="26"/>
          <w:szCs w:val="26"/>
        </w:rPr>
        <w:t>ным.»;</w:t>
      </w:r>
    </w:p>
    <w:p w:rsidR="00B756C4" w:rsidRPr="00204C4C" w:rsidRDefault="00B77B96" w:rsidP="00A222D2">
      <w:pPr>
        <w:pStyle w:val="1"/>
        <w:shd w:val="clear" w:color="auto" w:fill="auto"/>
        <w:spacing w:line="360" w:lineRule="auto"/>
        <w:jc w:val="both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>в</w:t>
      </w:r>
      <w:r w:rsidR="00A222D2">
        <w:rPr>
          <w:spacing w:val="0"/>
          <w:sz w:val="26"/>
          <w:szCs w:val="26"/>
        </w:rPr>
        <w:t>о втором предложении абзаца второго</w:t>
      </w:r>
      <w:r w:rsidR="00B756C4" w:rsidRPr="00204C4C">
        <w:rPr>
          <w:spacing w:val="0"/>
          <w:sz w:val="26"/>
          <w:szCs w:val="26"/>
        </w:rPr>
        <w:t xml:space="preserve"> части 3 слова «срока, указанного в пун</w:t>
      </w:r>
      <w:r w:rsidR="00B756C4" w:rsidRPr="00204C4C">
        <w:rPr>
          <w:spacing w:val="0"/>
          <w:sz w:val="26"/>
          <w:szCs w:val="26"/>
        </w:rPr>
        <w:t>к</w:t>
      </w:r>
      <w:r w:rsidR="00B756C4" w:rsidRPr="00204C4C">
        <w:rPr>
          <w:spacing w:val="0"/>
          <w:sz w:val="26"/>
          <w:szCs w:val="26"/>
        </w:rPr>
        <w:t>те 2» заменить словами «сроков, указанных в пунктах 2 и 3»;</w:t>
      </w:r>
    </w:p>
    <w:p w:rsidR="004C45DF" w:rsidRDefault="00B756C4" w:rsidP="00A222D2">
      <w:pPr>
        <w:pStyle w:val="1"/>
        <w:shd w:val="clear" w:color="auto" w:fill="auto"/>
        <w:spacing w:line="360" w:lineRule="auto"/>
        <w:jc w:val="both"/>
        <w:rPr>
          <w:spacing w:val="0"/>
          <w:sz w:val="26"/>
          <w:szCs w:val="26"/>
        </w:rPr>
      </w:pPr>
      <w:r w:rsidRPr="00204C4C">
        <w:rPr>
          <w:spacing w:val="0"/>
          <w:sz w:val="26"/>
          <w:szCs w:val="26"/>
        </w:rPr>
        <w:t>в абзаце четвертом части 4 слова «срока, указанного в пункте 2» заменить сл</w:t>
      </w:r>
      <w:r w:rsidRPr="00204C4C">
        <w:rPr>
          <w:spacing w:val="0"/>
          <w:sz w:val="26"/>
          <w:szCs w:val="26"/>
        </w:rPr>
        <w:t>о</w:t>
      </w:r>
      <w:r w:rsidRPr="00204C4C">
        <w:rPr>
          <w:spacing w:val="0"/>
          <w:sz w:val="26"/>
          <w:szCs w:val="26"/>
        </w:rPr>
        <w:t>вами «сроков, указанных в пунктах 2 и 3</w:t>
      </w:r>
      <w:r w:rsidR="00A222D2">
        <w:rPr>
          <w:spacing w:val="0"/>
          <w:sz w:val="26"/>
          <w:szCs w:val="26"/>
        </w:rPr>
        <w:t>»;</w:t>
      </w:r>
    </w:p>
    <w:p w:rsidR="00B756C4" w:rsidRPr="00204C4C" w:rsidRDefault="00B756C4" w:rsidP="00A222D2">
      <w:pPr>
        <w:pStyle w:val="1"/>
        <w:shd w:val="clear" w:color="auto" w:fill="auto"/>
        <w:spacing w:line="360" w:lineRule="auto"/>
        <w:jc w:val="both"/>
        <w:rPr>
          <w:spacing w:val="0"/>
          <w:sz w:val="26"/>
          <w:szCs w:val="26"/>
        </w:rPr>
      </w:pPr>
      <w:r w:rsidRPr="00204C4C">
        <w:rPr>
          <w:spacing w:val="0"/>
          <w:sz w:val="26"/>
          <w:szCs w:val="26"/>
        </w:rPr>
        <w:t>часть 11 дополнить абзацами следующего содержания:</w:t>
      </w:r>
    </w:p>
    <w:p w:rsidR="00B756C4" w:rsidRDefault="00B756C4" w:rsidP="00A222D2">
      <w:pPr>
        <w:pStyle w:val="1"/>
        <w:shd w:val="clear" w:color="auto" w:fill="auto"/>
        <w:spacing w:line="360" w:lineRule="auto"/>
        <w:jc w:val="both"/>
        <w:rPr>
          <w:spacing w:val="0"/>
          <w:sz w:val="26"/>
          <w:szCs w:val="26"/>
        </w:rPr>
      </w:pPr>
      <w:r w:rsidRPr="00204C4C">
        <w:rPr>
          <w:spacing w:val="0"/>
          <w:sz w:val="26"/>
          <w:szCs w:val="26"/>
        </w:rPr>
        <w:t>«Вопрос о применении к депутату, члену выборного органа местного сам</w:t>
      </w:r>
      <w:r w:rsidRPr="00204C4C">
        <w:rPr>
          <w:spacing w:val="0"/>
          <w:sz w:val="26"/>
          <w:szCs w:val="26"/>
        </w:rPr>
        <w:t>о</w:t>
      </w:r>
      <w:r w:rsidRPr="00204C4C">
        <w:rPr>
          <w:spacing w:val="0"/>
          <w:sz w:val="26"/>
          <w:szCs w:val="26"/>
        </w:rPr>
        <w:t>управления, выборному должностному лицу местного самоуправления мер ответс</w:t>
      </w:r>
      <w:r w:rsidRPr="00204C4C">
        <w:rPr>
          <w:spacing w:val="0"/>
          <w:sz w:val="26"/>
          <w:szCs w:val="26"/>
        </w:rPr>
        <w:t>т</w:t>
      </w:r>
      <w:r w:rsidRPr="00204C4C">
        <w:rPr>
          <w:spacing w:val="0"/>
          <w:sz w:val="26"/>
          <w:szCs w:val="26"/>
        </w:rPr>
        <w:t xml:space="preserve">венности, </w:t>
      </w:r>
      <w:r w:rsidR="00A222D2">
        <w:rPr>
          <w:spacing w:val="0"/>
          <w:sz w:val="26"/>
          <w:szCs w:val="26"/>
        </w:rPr>
        <w:t>предусмотренных частью</w:t>
      </w:r>
      <w:r w:rsidRPr="00204C4C">
        <w:rPr>
          <w:spacing w:val="0"/>
          <w:sz w:val="26"/>
          <w:szCs w:val="26"/>
        </w:rPr>
        <w:t xml:space="preserve"> 7</w:t>
      </w:r>
      <w:r w:rsidRPr="00204C4C">
        <w:rPr>
          <w:spacing w:val="0"/>
          <w:sz w:val="26"/>
          <w:szCs w:val="26"/>
          <w:vertAlign w:val="superscript"/>
        </w:rPr>
        <w:t>3</w:t>
      </w:r>
      <w:r w:rsidR="00B77B96">
        <w:rPr>
          <w:spacing w:val="0"/>
          <w:sz w:val="26"/>
          <w:szCs w:val="26"/>
          <w:vertAlign w:val="superscript"/>
        </w:rPr>
        <w:t>-</w:t>
      </w:r>
      <w:r w:rsidRPr="00204C4C">
        <w:rPr>
          <w:spacing w:val="0"/>
          <w:sz w:val="26"/>
          <w:szCs w:val="26"/>
          <w:vertAlign w:val="superscript"/>
        </w:rPr>
        <w:t>1</w:t>
      </w:r>
      <w:r w:rsidRPr="00204C4C">
        <w:rPr>
          <w:spacing w:val="0"/>
          <w:sz w:val="26"/>
          <w:szCs w:val="26"/>
        </w:rPr>
        <w:t xml:space="preserve"> статьи 40 Федерального закона «Об общих принципах организации местного самоуправления в Российской Федерации», ра</w:t>
      </w:r>
      <w:r w:rsidRPr="00204C4C">
        <w:rPr>
          <w:spacing w:val="0"/>
          <w:sz w:val="26"/>
          <w:szCs w:val="26"/>
        </w:rPr>
        <w:t>с</w:t>
      </w:r>
      <w:r w:rsidRPr="00204C4C">
        <w:rPr>
          <w:spacing w:val="0"/>
          <w:sz w:val="26"/>
          <w:szCs w:val="26"/>
        </w:rPr>
        <w:t>сматривается органом (комиссией) по контролю за достоверностью сведений о дох</w:t>
      </w:r>
      <w:r w:rsidRPr="00204C4C">
        <w:rPr>
          <w:spacing w:val="0"/>
          <w:sz w:val="26"/>
          <w:szCs w:val="26"/>
        </w:rPr>
        <w:t>о</w:t>
      </w:r>
      <w:r w:rsidRPr="00204C4C">
        <w:rPr>
          <w:spacing w:val="0"/>
          <w:sz w:val="26"/>
          <w:szCs w:val="26"/>
        </w:rPr>
        <w:t>дах, расходах, об иму</w:t>
      </w:r>
      <w:r w:rsidR="00A222D2">
        <w:rPr>
          <w:spacing w:val="0"/>
          <w:sz w:val="26"/>
          <w:szCs w:val="26"/>
        </w:rPr>
        <w:t>щ</w:t>
      </w:r>
      <w:r w:rsidRPr="00204C4C">
        <w:rPr>
          <w:spacing w:val="0"/>
          <w:sz w:val="26"/>
          <w:szCs w:val="26"/>
        </w:rPr>
        <w:t>естве и обязательствах имущественного характера, уполном</w:t>
      </w:r>
      <w:r w:rsidRPr="00204C4C">
        <w:rPr>
          <w:spacing w:val="0"/>
          <w:sz w:val="26"/>
          <w:szCs w:val="26"/>
        </w:rPr>
        <w:t>о</w:t>
      </w:r>
      <w:r w:rsidRPr="00204C4C">
        <w:rPr>
          <w:spacing w:val="0"/>
          <w:sz w:val="26"/>
          <w:szCs w:val="26"/>
        </w:rPr>
        <w:t>ченным (уполномоченной) органом местного самоуправления, иной комиссией, над</w:t>
      </w:r>
      <w:r w:rsidRPr="00204C4C">
        <w:rPr>
          <w:spacing w:val="0"/>
          <w:sz w:val="26"/>
          <w:szCs w:val="26"/>
        </w:rPr>
        <w:t>е</w:t>
      </w:r>
      <w:r w:rsidRPr="00204C4C">
        <w:rPr>
          <w:spacing w:val="0"/>
          <w:sz w:val="26"/>
          <w:szCs w:val="26"/>
        </w:rPr>
        <w:t>ленной органом местного самоуправления указанными полномочиями (должностным лицом органа местного самоуправления, ответственным за работу по профилактике</w:t>
      </w:r>
      <w:r w:rsidR="00EE5653">
        <w:rPr>
          <w:spacing w:val="0"/>
          <w:sz w:val="26"/>
          <w:szCs w:val="26"/>
        </w:rPr>
        <w:t xml:space="preserve"> коррупционных и иных правонару</w:t>
      </w:r>
      <w:r w:rsidRPr="00204C4C">
        <w:rPr>
          <w:spacing w:val="0"/>
          <w:sz w:val="26"/>
          <w:szCs w:val="26"/>
        </w:rPr>
        <w:t>шений).</w:t>
      </w:r>
    </w:p>
    <w:p w:rsidR="00B756C4" w:rsidRDefault="00EE5653" w:rsidP="006B04A4">
      <w:pPr>
        <w:pStyle w:val="1"/>
        <w:shd w:val="clear" w:color="auto" w:fill="auto"/>
        <w:spacing w:line="360" w:lineRule="auto"/>
        <w:jc w:val="both"/>
        <w:rPr>
          <w:spacing w:val="0"/>
          <w:sz w:val="26"/>
          <w:szCs w:val="26"/>
        </w:rPr>
      </w:pPr>
      <w:r w:rsidRPr="00204C4C">
        <w:rPr>
          <w:spacing w:val="0"/>
          <w:sz w:val="26"/>
          <w:szCs w:val="26"/>
        </w:rPr>
        <w:t>Орган (комиссия) по контрол</w:t>
      </w:r>
      <w:r>
        <w:rPr>
          <w:spacing w:val="0"/>
          <w:sz w:val="26"/>
          <w:szCs w:val="26"/>
        </w:rPr>
        <w:t xml:space="preserve">ю за достоверностью сведений о </w:t>
      </w:r>
      <w:r w:rsidRPr="00204C4C">
        <w:rPr>
          <w:spacing w:val="0"/>
          <w:sz w:val="26"/>
          <w:szCs w:val="26"/>
        </w:rPr>
        <w:t>доходах,</w:t>
      </w:r>
      <w:r>
        <w:rPr>
          <w:spacing w:val="0"/>
          <w:sz w:val="26"/>
          <w:szCs w:val="26"/>
        </w:rPr>
        <w:t xml:space="preserve"> </w:t>
      </w:r>
      <w:r w:rsidRPr="00204C4C">
        <w:rPr>
          <w:spacing w:val="0"/>
          <w:sz w:val="26"/>
          <w:szCs w:val="26"/>
        </w:rPr>
        <w:t>расходах, об имуществе и обязательствах имущественного характера, уполномоченный (упо</w:t>
      </w:r>
      <w:r w:rsidRPr="00204C4C">
        <w:rPr>
          <w:spacing w:val="0"/>
          <w:sz w:val="26"/>
          <w:szCs w:val="26"/>
        </w:rPr>
        <w:t>л</w:t>
      </w:r>
      <w:r w:rsidRPr="00204C4C">
        <w:rPr>
          <w:spacing w:val="0"/>
          <w:sz w:val="26"/>
          <w:szCs w:val="26"/>
        </w:rPr>
        <w:t xml:space="preserve">номоченная) органом местного самоуправления, иная </w:t>
      </w:r>
      <w:r>
        <w:rPr>
          <w:spacing w:val="0"/>
          <w:sz w:val="26"/>
          <w:szCs w:val="26"/>
        </w:rPr>
        <w:t xml:space="preserve"> </w:t>
      </w:r>
      <w:r w:rsidRPr="00204C4C">
        <w:rPr>
          <w:spacing w:val="0"/>
          <w:sz w:val="26"/>
          <w:szCs w:val="26"/>
        </w:rPr>
        <w:t xml:space="preserve">комиссия, наделенная органом местного самоуправления указанными полномочиями (должностное лицо органа </w:t>
      </w:r>
      <w:r w:rsidRPr="006B04A4">
        <w:rPr>
          <w:spacing w:val="-4"/>
          <w:sz w:val="26"/>
          <w:szCs w:val="26"/>
        </w:rPr>
        <w:t>м</w:t>
      </w:r>
      <w:r w:rsidRPr="006B04A4">
        <w:rPr>
          <w:spacing w:val="-4"/>
          <w:sz w:val="26"/>
          <w:szCs w:val="26"/>
        </w:rPr>
        <w:t>е</w:t>
      </w:r>
      <w:r w:rsidRPr="006B04A4">
        <w:rPr>
          <w:spacing w:val="-4"/>
          <w:sz w:val="26"/>
          <w:szCs w:val="26"/>
        </w:rPr>
        <w:t>стного самоуправл</w:t>
      </w:r>
      <w:r w:rsidR="00A222D2" w:rsidRPr="006B04A4">
        <w:rPr>
          <w:spacing w:val="-4"/>
          <w:sz w:val="26"/>
          <w:szCs w:val="26"/>
        </w:rPr>
        <w:t>ения, ответственное за работу по</w:t>
      </w:r>
      <w:r w:rsidR="006B04A4">
        <w:rPr>
          <w:spacing w:val="-4"/>
          <w:sz w:val="26"/>
          <w:szCs w:val="26"/>
        </w:rPr>
        <w:t xml:space="preserve"> </w:t>
      </w:r>
      <w:r w:rsidR="00B756C4" w:rsidRPr="00204C4C">
        <w:rPr>
          <w:spacing w:val="0"/>
          <w:sz w:val="26"/>
          <w:szCs w:val="26"/>
        </w:rPr>
        <w:t>профилактике коррупционных и ин</w:t>
      </w:r>
      <w:r w:rsidR="00A222D2">
        <w:rPr>
          <w:spacing w:val="0"/>
          <w:sz w:val="26"/>
          <w:szCs w:val="26"/>
        </w:rPr>
        <w:t>ых правонарушений), рассматриваю</w:t>
      </w:r>
      <w:r w:rsidR="00B756C4" w:rsidRPr="00204C4C">
        <w:rPr>
          <w:spacing w:val="0"/>
          <w:sz w:val="26"/>
          <w:szCs w:val="26"/>
        </w:rPr>
        <w:t>т все обстоятельства, являющиеся основанием для применения мер ответственности, предусмотренных частью 7</w:t>
      </w:r>
      <w:r>
        <w:rPr>
          <w:spacing w:val="0"/>
          <w:sz w:val="26"/>
          <w:szCs w:val="26"/>
          <w:vertAlign w:val="superscript"/>
        </w:rPr>
        <w:t>3-1</w:t>
      </w:r>
      <w:r w:rsidR="00B756C4" w:rsidRPr="00204C4C">
        <w:rPr>
          <w:spacing w:val="0"/>
          <w:sz w:val="26"/>
          <w:szCs w:val="26"/>
        </w:rPr>
        <w:t xml:space="preserve"> статьи 40 Фед</w:t>
      </w:r>
      <w:r w:rsidR="00B756C4" w:rsidRPr="00204C4C">
        <w:rPr>
          <w:spacing w:val="0"/>
          <w:sz w:val="26"/>
          <w:szCs w:val="26"/>
        </w:rPr>
        <w:t>е</w:t>
      </w:r>
      <w:r w:rsidR="00B756C4" w:rsidRPr="00204C4C">
        <w:rPr>
          <w:spacing w:val="0"/>
          <w:sz w:val="26"/>
          <w:szCs w:val="26"/>
        </w:rPr>
        <w:lastRenderedPageBreak/>
        <w:t>рального закона «Об общих принципах организации местного самоуправления в Ро</w:t>
      </w:r>
      <w:r w:rsidR="00B756C4" w:rsidRPr="00204C4C">
        <w:rPr>
          <w:spacing w:val="0"/>
          <w:sz w:val="26"/>
          <w:szCs w:val="26"/>
        </w:rPr>
        <w:t>с</w:t>
      </w:r>
      <w:r w:rsidR="00B756C4" w:rsidRPr="00204C4C">
        <w:rPr>
          <w:spacing w:val="0"/>
          <w:sz w:val="26"/>
          <w:szCs w:val="26"/>
        </w:rPr>
        <w:t>сийской Федерации», к депутату, члену выборного органа местного самоуправления, выборному должностному лицу местного само</w:t>
      </w:r>
      <w:r w:rsidR="00A222D2">
        <w:rPr>
          <w:spacing w:val="0"/>
          <w:sz w:val="26"/>
          <w:szCs w:val="26"/>
        </w:rPr>
        <w:t>управления, и направляю</w:t>
      </w:r>
      <w:r w:rsidR="00B756C4" w:rsidRPr="00204C4C">
        <w:rPr>
          <w:spacing w:val="0"/>
          <w:sz w:val="26"/>
          <w:szCs w:val="26"/>
        </w:rPr>
        <w:t>т рекоменд</w:t>
      </w:r>
      <w:r w:rsidR="00B756C4" w:rsidRPr="00204C4C">
        <w:rPr>
          <w:spacing w:val="0"/>
          <w:sz w:val="26"/>
          <w:szCs w:val="26"/>
        </w:rPr>
        <w:t>а</w:t>
      </w:r>
      <w:r w:rsidR="00B756C4" w:rsidRPr="00204C4C">
        <w:rPr>
          <w:spacing w:val="0"/>
          <w:sz w:val="26"/>
          <w:szCs w:val="26"/>
        </w:rPr>
        <w:t>ции органу местного самоуправления, уполномоченному принимать соответствующее решение в соответствии с муниципальным правовым актом, указанным в абзаце третьем статьи 3</w:t>
      </w:r>
      <w:r>
        <w:rPr>
          <w:spacing w:val="0"/>
          <w:sz w:val="26"/>
          <w:szCs w:val="26"/>
          <w:vertAlign w:val="superscript"/>
        </w:rPr>
        <w:t>2</w:t>
      </w:r>
      <w:r w:rsidR="00B756C4" w:rsidRPr="00204C4C">
        <w:rPr>
          <w:spacing w:val="0"/>
          <w:sz w:val="26"/>
          <w:szCs w:val="26"/>
        </w:rPr>
        <w:t xml:space="preserve"> настоящего Закона, для принятия решения о применении мер отве</w:t>
      </w:r>
      <w:r w:rsidR="00B756C4" w:rsidRPr="00204C4C">
        <w:rPr>
          <w:spacing w:val="0"/>
          <w:sz w:val="26"/>
          <w:szCs w:val="26"/>
        </w:rPr>
        <w:t>т</w:t>
      </w:r>
      <w:r w:rsidR="00B756C4" w:rsidRPr="00204C4C">
        <w:rPr>
          <w:spacing w:val="0"/>
          <w:sz w:val="26"/>
          <w:szCs w:val="26"/>
        </w:rPr>
        <w:t>ственности</w:t>
      </w:r>
      <w:r w:rsidR="00B77B96">
        <w:rPr>
          <w:spacing w:val="0"/>
          <w:sz w:val="26"/>
          <w:szCs w:val="26"/>
        </w:rPr>
        <w:t>, предусмотренных частью</w:t>
      </w:r>
      <w:r w:rsidR="00B77B96" w:rsidRPr="00204C4C">
        <w:rPr>
          <w:spacing w:val="0"/>
          <w:sz w:val="26"/>
          <w:szCs w:val="26"/>
        </w:rPr>
        <w:t xml:space="preserve"> 7</w:t>
      </w:r>
      <w:r w:rsidR="00B77B96" w:rsidRPr="00204C4C">
        <w:rPr>
          <w:spacing w:val="0"/>
          <w:sz w:val="26"/>
          <w:szCs w:val="26"/>
          <w:vertAlign w:val="superscript"/>
        </w:rPr>
        <w:t>3</w:t>
      </w:r>
      <w:r w:rsidR="00B77B96">
        <w:rPr>
          <w:spacing w:val="0"/>
          <w:sz w:val="26"/>
          <w:szCs w:val="26"/>
          <w:vertAlign w:val="superscript"/>
        </w:rPr>
        <w:t>-</w:t>
      </w:r>
      <w:r w:rsidR="00B77B96" w:rsidRPr="00204C4C">
        <w:rPr>
          <w:spacing w:val="0"/>
          <w:sz w:val="26"/>
          <w:szCs w:val="26"/>
          <w:vertAlign w:val="superscript"/>
        </w:rPr>
        <w:t>1</w:t>
      </w:r>
      <w:r w:rsidR="00B77B96" w:rsidRPr="00204C4C">
        <w:rPr>
          <w:spacing w:val="0"/>
          <w:sz w:val="26"/>
          <w:szCs w:val="26"/>
        </w:rPr>
        <w:t xml:space="preserve"> статьи 40 Федерального закона</w:t>
      </w:r>
      <w:r w:rsidR="00B77B96">
        <w:rPr>
          <w:spacing w:val="0"/>
          <w:sz w:val="26"/>
          <w:szCs w:val="26"/>
        </w:rPr>
        <w:t xml:space="preserve"> </w:t>
      </w:r>
      <w:r w:rsidR="00B77B96" w:rsidRPr="00204C4C">
        <w:rPr>
          <w:spacing w:val="0"/>
          <w:sz w:val="26"/>
          <w:szCs w:val="26"/>
        </w:rPr>
        <w:t>«Об общих принципах организации местного самоуправления в Российской Федерации»</w:t>
      </w:r>
      <w:r w:rsidR="00B756C4" w:rsidRPr="00204C4C">
        <w:rPr>
          <w:spacing w:val="0"/>
          <w:sz w:val="26"/>
          <w:szCs w:val="26"/>
        </w:rPr>
        <w:t>.».</w:t>
      </w:r>
    </w:p>
    <w:p w:rsidR="00EE5653" w:rsidRPr="00204C4C" w:rsidRDefault="00EE5653" w:rsidP="00A222D2">
      <w:pPr>
        <w:pStyle w:val="1"/>
        <w:shd w:val="clear" w:color="auto" w:fill="auto"/>
        <w:spacing w:line="360" w:lineRule="auto"/>
        <w:jc w:val="both"/>
        <w:rPr>
          <w:spacing w:val="0"/>
          <w:sz w:val="26"/>
          <w:szCs w:val="26"/>
        </w:rPr>
      </w:pPr>
    </w:p>
    <w:p w:rsidR="00B756C4" w:rsidRDefault="00B756C4" w:rsidP="00B77B96">
      <w:pPr>
        <w:pStyle w:val="1"/>
        <w:shd w:val="clear" w:color="auto" w:fill="auto"/>
        <w:spacing w:line="360" w:lineRule="auto"/>
        <w:jc w:val="both"/>
        <w:rPr>
          <w:spacing w:val="0"/>
          <w:sz w:val="26"/>
          <w:szCs w:val="26"/>
        </w:rPr>
      </w:pPr>
      <w:r w:rsidRPr="00204C4C">
        <w:rPr>
          <w:rStyle w:val="0pt"/>
          <w:sz w:val="26"/>
          <w:szCs w:val="26"/>
        </w:rPr>
        <w:t>Статья 2.</w:t>
      </w:r>
      <w:r w:rsidR="00B77B96">
        <w:rPr>
          <w:spacing w:val="0"/>
          <w:sz w:val="26"/>
          <w:szCs w:val="26"/>
        </w:rPr>
        <w:tab/>
      </w:r>
      <w:r w:rsidRPr="00204C4C">
        <w:rPr>
          <w:spacing w:val="0"/>
          <w:sz w:val="26"/>
          <w:szCs w:val="26"/>
        </w:rPr>
        <w:t>Настоящий Закон вступает в силу со дня его официального опу</w:t>
      </w:r>
      <w:r w:rsidRPr="00204C4C">
        <w:rPr>
          <w:spacing w:val="0"/>
          <w:sz w:val="26"/>
          <w:szCs w:val="26"/>
        </w:rPr>
        <w:t>б</w:t>
      </w:r>
      <w:r w:rsidRPr="00204C4C">
        <w:rPr>
          <w:spacing w:val="0"/>
          <w:sz w:val="26"/>
          <w:szCs w:val="26"/>
        </w:rPr>
        <w:t>ликования.</w:t>
      </w:r>
    </w:p>
    <w:p w:rsidR="00D826BC" w:rsidRDefault="00D826BC" w:rsidP="00A222D2">
      <w:pPr>
        <w:pStyle w:val="1"/>
        <w:shd w:val="clear" w:color="auto" w:fill="auto"/>
        <w:spacing w:line="360" w:lineRule="auto"/>
        <w:jc w:val="both"/>
        <w:rPr>
          <w:spacing w:val="0"/>
          <w:sz w:val="26"/>
          <w:szCs w:val="26"/>
        </w:rPr>
      </w:pPr>
    </w:p>
    <w:p w:rsidR="00D826BC" w:rsidRPr="00204C4C" w:rsidRDefault="00D826BC" w:rsidP="00A222D2">
      <w:pPr>
        <w:pStyle w:val="1"/>
        <w:shd w:val="clear" w:color="auto" w:fill="auto"/>
        <w:spacing w:line="360" w:lineRule="auto"/>
        <w:jc w:val="both"/>
        <w:rPr>
          <w:spacing w:val="0"/>
          <w:sz w:val="26"/>
          <w:szCs w:val="26"/>
        </w:rPr>
      </w:pPr>
    </w:p>
    <w:p w:rsidR="007745DF" w:rsidRDefault="007745DF" w:rsidP="00A222D2">
      <w:pPr>
        <w:pStyle w:val="1"/>
        <w:shd w:val="clear" w:color="auto" w:fill="auto"/>
        <w:tabs>
          <w:tab w:val="left" w:pos="8210"/>
        </w:tabs>
        <w:spacing w:line="240" w:lineRule="auto"/>
        <w:ind w:firstLine="0"/>
        <w:jc w:val="both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>Губернатор</w:t>
      </w:r>
    </w:p>
    <w:p w:rsidR="00B756C4" w:rsidRDefault="00D826BC" w:rsidP="00A222D2">
      <w:pPr>
        <w:pStyle w:val="1"/>
        <w:shd w:val="clear" w:color="auto" w:fill="auto"/>
        <w:tabs>
          <w:tab w:val="left" w:pos="8210"/>
        </w:tabs>
        <w:spacing w:line="240" w:lineRule="auto"/>
        <w:ind w:firstLine="0"/>
        <w:jc w:val="both"/>
      </w:pPr>
      <w:r>
        <w:rPr>
          <w:spacing w:val="0"/>
          <w:sz w:val="26"/>
          <w:szCs w:val="26"/>
        </w:rPr>
        <w:t>Челябинской области</w:t>
      </w:r>
      <w:r w:rsidR="0005125C">
        <w:rPr>
          <w:spacing w:val="0"/>
          <w:sz w:val="26"/>
          <w:szCs w:val="26"/>
        </w:rPr>
        <w:t xml:space="preserve">                                                        </w:t>
      </w:r>
      <w:r w:rsidR="007745DF">
        <w:rPr>
          <w:spacing w:val="0"/>
          <w:sz w:val="26"/>
          <w:szCs w:val="26"/>
        </w:rPr>
        <w:t xml:space="preserve">                       </w:t>
      </w:r>
      <w:r w:rsidR="0005125C">
        <w:rPr>
          <w:spacing w:val="0"/>
          <w:sz w:val="26"/>
          <w:szCs w:val="26"/>
        </w:rPr>
        <w:t xml:space="preserve">          </w:t>
      </w:r>
      <w:r w:rsidR="00B756C4" w:rsidRPr="00204C4C">
        <w:rPr>
          <w:spacing w:val="0"/>
          <w:sz w:val="26"/>
          <w:szCs w:val="26"/>
          <w:lang w:val="en-US"/>
        </w:rPr>
        <w:t>A</w:t>
      </w:r>
      <w:r w:rsidR="00B756C4" w:rsidRPr="00204C4C">
        <w:rPr>
          <w:spacing w:val="0"/>
          <w:sz w:val="26"/>
          <w:szCs w:val="26"/>
        </w:rPr>
        <w:t>.</w:t>
      </w:r>
      <w:r w:rsidR="0005125C">
        <w:rPr>
          <w:spacing w:val="0"/>
          <w:sz w:val="26"/>
          <w:szCs w:val="26"/>
        </w:rPr>
        <w:t>Л</w:t>
      </w:r>
      <w:r w:rsidR="00B756C4" w:rsidRPr="00204C4C">
        <w:rPr>
          <w:spacing w:val="0"/>
          <w:sz w:val="26"/>
          <w:szCs w:val="26"/>
        </w:rPr>
        <w:t>. Тек</w:t>
      </w:r>
      <w:r w:rsidR="00B756C4" w:rsidRPr="00204C4C">
        <w:rPr>
          <w:spacing w:val="0"/>
          <w:sz w:val="26"/>
          <w:szCs w:val="26"/>
        </w:rPr>
        <w:t>с</w:t>
      </w:r>
      <w:r w:rsidR="00B756C4" w:rsidRPr="00204C4C">
        <w:rPr>
          <w:spacing w:val="0"/>
          <w:sz w:val="26"/>
          <w:szCs w:val="26"/>
        </w:rPr>
        <w:t>лер</w:t>
      </w:r>
    </w:p>
    <w:p w:rsidR="006D199F" w:rsidRDefault="006D199F" w:rsidP="00A222D2">
      <w:pPr>
        <w:autoSpaceDE w:val="0"/>
        <w:autoSpaceDN w:val="0"/>
        <w:adjustRightInd w:val="0"/>
        <w:spacing w:line="360" w:lineRule="auto"/>
      </w:pPr>
    </w:p>
    <w:sectPr w:rsidR="006D199F" w:rsidSect="006B04A4">
      <w:foot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442" w:rsidRDefault="002C2442" w:rsidP="00794517">
      <w:r>
        <w:separator/>
      </w:r>
    </w:p>
  </w:endnote>
  <w:endnote w:type="continuationSeparator" w:id="0">
    <w:p w:rsidR="002C2442" w:rsidRDefault="002C2442" w:rsidP="007945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822" w:rsidRDefault="00C14D80">
    <w:pPr>
      <w:pStyle w:val="a5"/>
      <w:jc w:val="right"/>
    </w:pPr>
    <w:r>
      <w:fldChar w:fldCharType="begin"/>
    </w:r>
    <w:r w:rsidR="00D826BC">
      <w:instrText xml:space="preserve"> PAGE   \* MERGEFORMAT </w:instrText>
    </w:r>
    <w:r>
      <w:fldChar w:fldCharType="separate"/>
    </w:r>
    <w:r w:rsidR="00225821">
      <w:rPr>
        <w:noProof/>
      </w:rPr>
      <w:t>2</w:t>
    </w:r>
    <w:r>
      <w:fldChar w:fldCharType="end"/>
    </w:r>
  </w:p>
  <w:p w:rsidR="00765822" w:rsidRDefault="002C244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442" w:rsidRDefault="002C2442" w:rsidP="00794517">
      <w:r>
        <w:separator/>
      </w:r>
    </w:p>
  </w:footnote>
  <w:footnote w:type="continuationSeparator" w:id="0">
    <w:p w:rsidR="002C2442" w:rsidRDefault="002C2442" w:rsidP="007945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316D"/>
    <w:rsid w:val="0005125C"/>
    <w:rsid w:val="00061B4A"/>
    <w:rsid w:val="00207348"/>
    <w:rsid w:val="002142DA"/>
    <w:rsid w:val="00225821"/>
    <w:rsid w:val="002C2442"/>
    <w:rsid w:val="003153BD"/>
    <w:rsid w:val="004C45DF"/>
    <w:rsid w:val="004E711A"/>
    <w:rsid w:val="0055316D"/>
    <w:rsid w:val="005B6A42"/>
    <w:rsid w:val="006530F3"/>
    <w:rsid w:val="006A4840"/>
    <w:rsid w:val="006B04A4"/>
    <w:rsid w:val="006D199F"/>
    <w:rsid w:val="0072630B"/>
    <w:rsid w:val="007745DF"/>
    <w:rsid w:val="00791285"/>
    <w:rsid w:val="00794517"/>
    <w:rsid w:val="007A7912"/>
    <w:rsid w:val="007B45A3"/>
    <w:rsid w:val="008178A3"/>
    <w:rsid w:val="00975C7A"/>
    <w:rsid w:val="009E33BE"/>
    <w:rsid w:val="009F7136"/>
    <w:rsid w:val="00A222D2"/>
    <w:rsid w:val="00A43246"/>
    <w:rsid w:val="00B12C4B"/>
    <w:rsid w:val="00B756C4"/>
    <w:rsid w:val="00B77B96"/>
    <w:rsid w:val="00BD59AB"/>
    <w:rsid w:val="00BE75FF"/>
    <w:rsid w:val="00C14D80"/>
    <w:rsid w:val="00CD3538"/>
    <w:rsid w:val="00CF322D"/>
    <w:rsid w:val="00CF5F7F"/>
    <w:rsid w:val="00D2261D"/>
    <w:rsid w:val="00D41BAC"/>
    <w:rsid w:val="00D45C77"/>
    <w:rsid w:val="00D826BC"/>
    <w:rsid w:val="00D93B34"/>
    <w:rsid w:val="00E87A58"/>
    <w:rsid w:val="00E96760"/>
    <w:rsid w:val="00EE5653"/>
    <w:rsid w:val="00F45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16D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316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55316D"/>
    <w:rPr>
      <w:b/>
      <w:bCs/>
    </w:rPr>
  </w:style>
  <w:style w:type="character" w:customStyle="1" w:styleId="pagesindoccount">
    <w:name w:val="pagesindoccount"/>
    <w:uiPriority w:val="99"/>
    <w:rsid w:val="0055316D"/>
  </w:style>
  <w:style w:type="paragraph" w:styleId="a5">
    <w:name w:val="footer"/>
    <w:basedOn w:val="a"/>
    <w:link w:val="a6"/>
    <w:uiPriority w:val="99"/>
    <w:unhideWhenUsed/>
    <w:rsid w:val="005531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531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rsid w:val="00B756C4"/>
    <w:rPr>
      <w:color w:val="0066CC"/>
      <w:u w:val="single"/>
    </w:rPr>
  </w:style>
  <w:style w:type="character" w:customStyle="1" w:styleId="a8">
    <w:name w:val="Основной текст_"/>
    <w:basedOn w:val="a0"/>
    <w:link w:val="1"/>
    <w:rsid w:val="00B756C4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0pt">
    <w:name w:val="Основной текст + Полужирный;Интервал 0 pt"/>
    <w:basedOn w:val="a8"/>
    <w:rsid w:val="00B756C4"/>
    <w:rPr>
      <w:b/>
      <w:bCs/>
      <w:spacing w:val="0"/>
    </w:rPr>
  </w:style>
  <w:style w:type="character" w:customStyle="1" w:styleId="2">
    <w:name w:val="Основной текст (2)_"/>
    <w:basedOn w:val="a0"/>
    <w:link w:val="20"/>
    <w:rsid w:val="00B756C4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8"/>
    <w:rsid w:val="00B756C4"/>
    <w:pPr>
      <w:shd w:val="clear" w:color="auto" w:fill="FFFFFF"/>
      <w:spacing w:line="312" w:lineRule="exact"/>
      <w:jc w:val="right"/>
    </w:pPr>
    <w:rPr>
      <w:spacing w:val="10"/>
      <w:sz w:val="23"/>
      <w:szCs w:val="23"/>
      <w:lang w:eastAsia="en-US"/>
    </w:rPr>
  </w:style>
  <w:style w:type="paragraph" w:customStyle="1" w:styleId="20">
    <w:name w:val="Основной текст (2)"/>
    <w:basedOn w:val="a"/>
    <w:link w:val="2"/>
    <w:rsid w:val="00B756C4"/>
    <w:pPr>
      <w:shd w:val="clear" w:color="auto" w:fill="FFFFFF"/>
      <w:spacing w:line="0" w:lineRule="atLeast"/>
    </w:pPr>
    <w:rPr>
      <w:sz w:val="18"/>
      <w:szCs w:val="1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6B04A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B04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1018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urvanceva</dc:creator>
  <cp:keywords/>
  <dc:description/>
  <cp:lastModifiedBy>Анищенко Е.А.</cp:lastModifiedBy>
  <cp:revision>11</cp:revision>
  <cp:lastPrinted>2019-09-20T09:21:00Z</cp:lastPrinted>
  <dcterms:created xsi:type="dcterms:W3CDTF">2019-09-17T05:22:00Z</dcterms:created>
  <dcterms:modified xsi:type="dcterms:W3CDTF">2019-09-20T09:30:00Z</dcterms:modified>
</cp:coreProperties>
</file>