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6CF" w:rsidRPr="0074404A" w:rsidRDefault="001A06CF" w:rsidP="00FC6B09">
      <w:pPr>
        <w:tabs>
          <w:tab w:val="left" w:pos="648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74404A">
        <w:rPr>
          <w:rFonts w:ascii="Times New Roman" w:hAnsi="Times New Roman" w:cs="Times New Roman"/>
          <w:b/>
          <w:bCs/>
          <w:sz w:val="26"/>
          <w:szCs w:val="26"/>
        </w:rPr>
        <w:tab/>
      </w:r>
    </w:p>
    <w:p w:rsidR="001A06CF" w:rsidRPr="0074404A" w:rsidRDefault="001A06CF" w:rsidP="00FC6B09">
      <w:pPr>
        <w:tabs>
          <w:tab w:val="left" w:pos="648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  <w:r w:rsidRPr="0074404A">
        <w:rPr>
          <w:rFonts w:ascii="Times New Roman" w:hAnsi="Times New Roman" w:cs="Times New Roman"/>
          <w:sz w:val="26"/>
          <w:szCs w:val="26"/>
        </w:rPr>
        <w:tab/>
      </w:r>
    </w:p>
    <w:p w:rsidR="001A06CF" w:rsidRDefault="001A06CF" w:rsidP="00FC6B0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39467E" w:rsidRDefault="0039467E" w:rsidP="00FC6B0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39467E" w:rsidRDefault="0039467E" w:rsidP="00FC6B0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39467E" w:rsidRPr="0074404A" w:rsidRDefault="0039467E" w:rsidP="00FC6B0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1A06CF" w:rsidRPr="0074404A" w:rsidRDefault="001A06CF" w:rsidP="00FC6B0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1A06CF" w:rsidRPr="0074404A" w:rsidRDefault="001A06CF" w:rsidP="00FC6B0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1A06CF" w:rsidRPr="0074404A" w:rsidRDefault="001A06CF" w:rsidP="00FC6B09">
      <w:pPr>
        <w:tabs>
          <w:tab w:val="left" w:pos="6480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1A06CF" w:rsidRPr="0074404A" w:rsidRDefault="001A06CF" w:rsidP="00FC6B09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1A06CF" w:rsidRDefault="001A06CF" w:rsidP="00FC6B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4404A">
        <w:rPr>
          <w:rFonts w:ascii="Times New Roman" w:hAnsi="Times New Roman" w:cs="Times New Roman"/>
          <w:b/>
          <w:bCs/>
          <w:sz w:val="26"/>
          <w:szCs w:val="26"/>
        </w:rPr>
        <w:t>О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б особенностях составления и утверждения </w:t>
      </w:r>
    </w:p>
    <w:p w:rsidR="001A06CF" w:rsidRPr="002A2741" w:rsidRDefault="001A06CF" w:rsidP="00FC6B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проекта областного бюджета на 2016 год и о</w:t>
      </w:r>
      <w:r w:rsidRPr="0074404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приостановлении действия положений </w:t>
      </w:r>
      <w:r w:rsidR="002A2741">
        <w:rPr>
          <w:rFonts w:ascii="Times New Roman" w:hAnsi="Times New Roman" w:cs="Times New Roman"/>
          <w:b/>
          <w:bCs/>
          <w:sz w:val="26"/>
          <w:szCs w:val="26"/>
        </w:rPr>
        <w:t>З</w:t>
      </w:r>
      <w:r w:rsidRPr="0074404A">
        <w:rPr>
          <w:rFonts w:ascii="Times New Roman" w:hAnsi="Times New Roman" w:cs="Times New Roman"/>
          <w:b/>
          <w:bCs/>
          <w:sz w:val="26"/>
          <w:szCs w:val="26"/>
        </w:rPr>
        <w:t>акон</w:t>
      </w:r>
      <w:r w:rsidR="002A2741">
        <w:rPr>
          <w:rFonts w:ascii="Times New Roman" w:hAnsi="Times New Roman" w:cs="Times New Roman"/>
          <w:b/>
          <w:bCs/>
          <w:sz w:val="26"/>
          <w:szCs w:val="26"/>
        </w:rPr>
        <w:t>а</w:t>
      </w:r>
      <w:r w:rsidRPr="0074404A">
        <w:rPr>
          <w:rFonts w:ascii="Times New Roman" w:hAnsi="Times New Roman" w:cs="Times New Roman"/>
          <w:b/>
          <w:bCs/>
          <w:sz w:val="26"/>
          <w:szCs w:val="26"/>
        </w:rPr>
        <w:t xml:space="preserve"> Челябинской области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2A2741" w:rsidRPr="002A2741">
        <w:rPr>
          <w:rFonts w:ascii="Times New Roman" w:hAnsi="Times New Roman" w:cs="Times New Roman"/>
          <w:b/>
          <w:spacing w:val="-4"/>
          <w:sz w:val="26"/>
          <w:szCs w:val="26"/>
        </w:rPr>
        <w:t xml:space="preserve">«О бюджетном процессе в Челябинской области» и </w:t>
      </w:r>
      <w:r w:rsidR="002A2741" w:rsidRPr="002A2741">
        <w:rPr>
          <w:rFonts w:ascii="Times New Roman" w:hAnsi="Times New Roman" w:cs="Times New Roman"/>
          <w:b/>
          <w:bCs/>
          <w:sz w:val="26"/>
          <w:szCs w:val="26"/>
        </w:rPr>
        <w:t xml:space="preserve">Закона Челябинской области </w:t>
      </w:r>
      <w:r w:rsidR="002A2741" w:rsidRPr="002A2741">
        <w:rPr>
          <w:rFonts w:ascii="Times New Roman" w:hAnsi="Times New Roman" w:cs="Times New Roman"/>
          <w:b/>
          <w:spacing w:val="-4"/>
          <w:sz w:val="26"/>
          <w:szCs w:val="26"/>
        </w:rPr>
        <w:t>«О межбюджетных отношениях в Челябинской области»</w:t>
      </w:r>
    </w:p>
    <w:p w:rsidR="001A06CF" w:rsidRDefault="001A06CF" w:rsidP="00FC6B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6A3CC8" w:rsidRPr="0074404A" w:rsidRDefault="006A3CC8" w:rsidP="00FC6B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1A06CF" w:rsidRDefault="001A06CF" w:rsidP="00FC6B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pacing w:val="-4"/>
          <w:sz w:val="26"/>
          <w:szCs w:val="26"/>
        </w:rPr>
      </w:pPr>
      <w:r w:rsidRPr="0074404A">
        <w:rPr>
          <w:rFonts w:ascii="Times New Roman" w:hAnsi="Times New Roman" w:cs="Times New Roman"/>
          <w:b/>
          <w:bCs/>
          <w:sz w:val="26"/>
          <w:szCs w:val="26"/>
        </w:rPr>
        <w:t>Статья 1.</w:t>
      </w:r>
      <w:r w:rsidRPr="0074404A">
        <w:rPr>
          <w:rFonts w:ascii="Times New Roman" w:hAnsi="Times New Roman" w:cs="Times New Roman"/>
          <w:sz w:val="26"/>
          <w:szCs w:val="26"/>
        </w:rPr>
        <w:tab/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>Приостановить до 1 января 201</w:t>
      </w:r>
      <w:r>
        <w:rPr>
          <w:rFonts w:ascii="Times New Roman" w:hAnsi="Times New Roman" w:cs="Times New Roman"/>
          <w:spacing w:val="-4"/>
          <w:sz w:val="26"/>
          <w:szCs w:val="26"/>
        </w:rPr>
        <w:t>6</w:t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 xml:space="preserve"> года</w:t>
      </w:r>
      <w:r>
        <w:rPr>
          <w:rFonts w:ascii="Times New Roman" w:hAnsi="Times New Roman" w:cs="Times New Roman"/>
          <w:spacing w:val="-4"/>
          <w:sz w:val="26"/>
          <w:szCs w:val="26"/>
        </w:rPr>
        <w:t>:</w:t>
      </w:r>
    </w:p>
    <w:p w:rsidR="001A06CF" w:rsidRDefault="001A06CF" w:rsidP="00FC6B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pacing w:val="-4"/>
          <w:sz w:val="26"/>
          <w:szCs w:val="26"/>
        </w:rPr>
        <w:t xml:space="preserve">1) </w:t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>действие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положений  </w:t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 xml:space="preserve">Закона Челябинской области </w:t>
      </w:r>
      <w:r>
        <w:rPr>
          <w:rFonts w:ascii="Times New Roman" w:hAnsi="Times New Roman" w:cs="Times New Roman"/>
          <w:sz w:val="26"/>
          <w:szCs w:val="26"/>
        </w:rPr>
        <w:t>от </w:t>
      </w:r>
      <w:r w:rsidRPr="0074404A">
        <w:rPr>
          <w:rFonts w:ascii="Times New Roman" w:hAnsi="Times New Roman" w:cs="Times New Roman"/>
          <w:sz w:val="26"/>
          <w:szCs w:val="26"/>
        </w:rPr>
        <w:t xml:space="preserve">27 сентября 2007 года № 205-ЗО </w:t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>«О бюджетном процессе в Челябинской области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» </w:t>
      </w:r>
      <w:r w:rsidRPr="0074404A">
        <w:rPr>
          <w:rFonts w:ascii="Times New Roman" w:hAnsi="Times New Roman" w:cs="Times New Roman"/>
          <w:sz w:val="26"/>
          <w:szCs w:val="26"/>
        </w:rPr>
        <w:t>(Южноуральская панорама, 2007, 19 октября; 2008, 14 мая; 2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Pr="0074404A">
        <w:rPr>
          <w:rFonts w:ascii="Times New Roman" w:hAnsi="Times New Roman" w:cs="Times New Roman"/>
          <w:sz w:val="26"/>
          <w:szCs w:val="26"/>
        </w:rPr>
        <w:t>декабря;</w:t>
      </w:r>
      <w:r w:rsidR="00D42187" w:rsidRPr="00D42187">
        <w:rPr>
          <w:rFonts w:ascii="Times New Roman" w:hAnsi="Times New Roman" w:cs="Times New Roman"/>
          <w:sz w:val="26"/>
          <w:szCs w:val="26"/>
        </w:rPr>
        <w:t xml:space="preserve"> </w:t>
      </w:r>
      <w:r w:rsidR="00D42187">
        <w:rPr>
          <w:rFonts w:ascii="Times New Roman" w:hAnsi="Times New Roman" w:cs="Times New Roman"/>
          <w:sz w:val="26"/>
          <w:szCs w:val="26"/>
        </w:rPr>
        <w:t>25 декабря;</w:t>
      </w:r>
      <w:r w:rsidRPr="0074404A">
        <w:rPr>
          <w:rFonts w:ascii="Times New Roman" w:hAnsi="Times New Roman" w:cs="Times New Roman"/>
          <w:sz w:val="26"/>
          <w:szCs w:val="26"/>
        </w:rPr>
        <w:t xml:space="preserve"> 2009, 9 июля; 2010, 14 сентября; 2011, 7 мая; 2012, 3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Pr="0074404A">
        <w:rPr>
          <w:rFonts w:ascii="Times New Roman" w:hAnsi="Times New Roman" w:cs="Times New Roman"/>
          <w:sz w:val="26"/>
          <w:szCs w:val="26"/>
        </w:rPr>
        <w:t>марта; 2013, 8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июня; 14 сентября; 2014, </w:t>
      </w:r>
      <w:r w:rsidRPr="0074404A">
        <w:rPr>
          <w:rFonts w:ascii="Times New Roman" w:hAnsi="Times New Roman" w:cs="Times New Roman"/>
          <w:sz w:val="26"/>
          <w:szCs w:val="26"/>
        </w:rPr>
        <w:t>6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Pr="0074404A">
        <w:rPr>
          <w:rFonts w:ascii="Times New Roman" w:hAnsi="Times New Roman" w:cs="Times New Roman"/>
          <w:sz w:val="26"/>
          <w:szCs w:val="26"/>
        </w:rPr>
        <w:t xml:space="preserve">марта; </w:t>
      </w:r>
      <w:r w:rsidR="0039467E">
        <w:rPr>
          <w:rFonts w:ascii="Times New Roman" w:hAnsi="Times New Roman" w:cs="Times New Roman"/>
          <w:sz w:val="26"/>
          <w:szCs w:val="26"/>
        </w:rPr>
        <w:br/>
      </w:r>
      <w:r w:rsidRPr="0074404A">
        <w:rPr>
          <w:rFonts w:ascii="Times New Roman" w:hAnsi="Times New Roman" w:cs="Times New Roman"/>
          <w:sz w:val="26"/>
          <w:szCs w:val="26"/>
        </w:rPr>
        <w:t>11 апреля; 30 августа; 25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Pr="0074404A">
        <w:rPr>
          <w:rFonts w:ascii="Times New Roman" w:hAnsi="Times New Roman" w:cs="Times New Roman"/>
          <w:sz w:val="26"/>
          <w:szCs w:val="26"/>
        </w:rPr>
        <w:t>октября</w:t>
      </w:r>
      <w:r w:rsidRPr="0040316B">
        <w:rPr>
          <w:rFonts w:ascii="Times New Roman" w:hAnsi="Times New Roman" w:cs="Times New Roman"/>
          <w:sz w:val="26"/>
          <w:szCs w:val="26"/>
        </w:rPr>
        <w:t xml:space="preserve">; 11 декабря; </w:t>
      </w:r>
      <w:r>
        <w:rPr>
          <w:rFonts w:ascii="Times New Roman" w:hAnsi="Times New Roman" w:cs="Times New Roman"/>
          <w:sz w:val="26"/>
          <w:szCs w:val="26"/>
        </w:rPr>
        <w:t xml:space="preserve">23 декабря; </w:t>
      </w:r>
      <w:r w:rsidRPr="003A437B">
        <w:rPr>
          <w:rFonts w:ascii="Times New Roman" w:hAnsi="Times New Roman" w:cs="Times New Roman"/>
          <w:sz w:val="26"/>
          <w:szCs w:val="26"/>
        </w:rPr>
        <w:t xml:space="preserve">Официальный интернет-портал правовой информации (www.pravo.gov.ru), </w:t>
      </w:r>
      <w:r>
        <w:rPr>
          <w:rFonts w:ascii="Times New Roman" w:hAnsi="Times New Roman" w:cs="Times New Roman"/>
          <w:sz w:val="26"/>
          <w:szCs w:val="26"/>
        </w:rPr>
        <w:t xml:space="preserve">6 мая </w:t>
      </w:r>
      <w:r w:rsidRPr="003A437B">
        <w:rPr>
          <w:rFonts w:ascii="Times New Roman" w:hAnsi="Times New Roman" w:cs="Times New Roman"/>
          <w:sz w:val="26"/>
          <w:szCs w:val="26"/>
        </w:rPr>
        <w:t>2015 года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="002A2741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№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Pr="00F37E8C">
        <w:rPr>
          <w:rStyle w:val="pagesindoccount"/>
          <w:rFonts w:ascii="Times New Roman" w:hAnsi="Times New Roman"/>
          <w:sz w:val="26"/>
          <w:szCs w:val="26"/>
        </w:rPr>
        <w:t>7400201505060003</w:t>
      </w:r>
      <w:r>
        <w:rPr>
          <w:rStyle w:val="pagesindoccount"/>
          <w:rFonts w:ascii="Times New Roman" w:hAnsi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 xml:space="preserve"> в отношении составления и утверждения проекта областного бюджета (проекта закона </w:t>
      </w:r>
      <w:r w:rsidR="002A2741">
        <w:rPr>
          <w:rFonts w:ascii="Times New Roman" w:hAnsi="Times New Roman" w:cs="Times New Roman"/>
          <w:sz w:val="26"/>
          <w:szCs w:val="26"/>
        </w:rPr>
        <w:t xml:space="preserve">Челябинской </w:t>
      </w:r>
      <w:r>
        <w:rPr>
          <w:rFonts w:ascii="Times New Roman" w:hAnsi="Times New Roman" w:cs="Times New Roman"/>
          <w:sz w:val="26"/>
          <w:szCs w:val="26"/>
        </w:rPr>
        <w:t>области об областном бюджете)</w:t>
      </w:r>
      <w:r w:rsidRPr="00A45AE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на плановый период, представления в Законодательное Собрание Челябинской области одновременно с указанным проектом областного бюджета (проектом закона </w:t>
      </w:r>
      <w:r w:rsidR="002A2741">
        <w:rPr>
          <w:rFonts w:ascii="Times New Roman" w:hAnsi="Times New Roman" w:cs="Times New Roman"/>
          <w:sz w:val="26"/>
          <w:szCs w:val="26"/>
        </w:rPr>
        <w:t xml:space="preserve">Челябинской </w:t>
      </w:r>
      <w:r>
        <w:rPr>
          <w:rFonts w:ascii="Times New Roman" w:hAnsi="Times New Roman" w:cs="Times New Roman"/>
          <w:sz w:val="26"/>
          <w:szCs w:val="26"/>
        </w:rPr>
        <w:t>области об областном бюджете)</w:t>
      </w:r>
      <w:r w:rsidRPr="00A45AE0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документов и материалов на плановый период (за исключением положений о прогнозе социально-экономического развития </w:t>
      </w:r>
      <w:r w:rsidR="002A2741">
        <w:rPr>
          <w:rFonts w:ascii="Times New Roman" w:hAnsi="Times New Roman" w:cs="Times New Roman"/>
          <w:sz w:val="26"/>
          <w:szCs w:val="26"/>
        </w:rPr>
        <w:t xml:space="preserve">Челябинской </w:t>
      </w:r>
      <w:r>
        <w:rPr>
          <w:rFonts w:ascii="Times New Roman" w:hAnsi="Times New Roman" w:cs="Times New Roman"/>
          <w:sz w:val="26"/>
          <w:szCs w:val="26"/>
        </w:rPr>
        <w:t>области, об основных направлениях бюджетной политики и основных направлениях налоговой политики);</w:t>
      </w:r>
    </w:p>
    <w:p w:rsidR="001A06CF" w:rsidRDefault="001A06CF" w:rsidP="00FC6B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действие абзаца первого части 1 и пункта 14 части 2 статьи 24</w:t>
      </w:r>
      <w:r w:rsidR="00D458C7">
        <w:rPr>
          <w:rFonts w:ascii="Times New Roman" w:hAnsi="Times New Roman" w:cs="Times New Roman"/>
          <w:sz w:val="26"/>
          <w:szCs w:val="26"/>
        </w:rPr>
        <w:t xml:space="preserve"> </w:t>
      </w:r>
      <w:r w:rsidR="00D458C7" w:rsidRPr="0074404A">
        <w:rPr>
          <w:rFonts w:ascii="Times New Roman" w:hAnsi="Times New Roman" w:cs="Times New Roman"/>
          <w:spacing w:val="-4"/>
          <w:sz w:val="26"/>
          <w:szCs w:val="26"/>
        </w:rPr>
        <w:t xml:space="preserve">Закона Челябинской области </w:t>
      </w:r>
      <w:r w:rsidR="00D458C7">
        <w:rPr>
          <w:rFonts w:ascii="Times New Roman" w:hAnsi="Times New Roman" w:cs="Times New Roman"/>
          <w:sz w:val="26"/>
          <w:szCs w:val="26"/>
        </w:rPr>
        <w:t>от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="00D458C7" w:rsidRPr="0074404A">
        <w:rPr>
          <w:rFonts w:ascii="Times New Roman" w:hAnsi="Times New Roman" w:cs="Times New Roman"/>
          <w:sz w:val="26"/>
          <w:szCs w:val="26"/>
        </w:rPr>
        <w:t>27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="00D458C7" w:rsidRPr="0074404A">
        <w:rPr>
          <w:rFonts w:ascii="Times New Roman" w:hAnsi="Times New Roman" w:cs="Times New Roman"/>
          <w:sz w:val="26"/>
          <w:szCs w:val="26"/>
        </w:rPr>
        <w:t>сентября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="00D458C7" w:rsidRPr="0074404A">
        <w:rPr>
          <w:rFonts w:ascii="Times New Roman" w:hAnsi="Times New Roman" w:cs="Times New Roman"/>
          <w:sz w:val="26"/>
          <w:szCs w:val="26"/>
        </w:rPr>
        <w:t>2007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="00D458C7" w:rsidRPr="0074404A">
        <w:rPr>
          <w:rFonts w:ascii="Times New Roman" w:hAnsi="Times New Roman" w:cs="Times New Roman"/>
          <w:sz w:val="26"/>
          <w:szCs w:val="26"/>
        </w:rPr>
        <w:t>года №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="00D458C7" w:rsidRPr="0074404A">
        <w:rPr>
          <w:rFonts w:ascii="Times New Roman" w:hAnsi="Times New Roman" w:cs="Times New Roman"/>
          <w:sz w:val="26"/>
          <w:szCs w:val="26"/>
        </w:rPr>
        <w:t xml:space="preserve">205-ЗО </w:t>
      </w:r>
      <w:r w:rsidR="00D458C7" w:rsidRPr="0074404A">
        <w:rPr>
          <w:rFonts w:ascii="Times New Roman" w:hAnsi="Times New Roman" w:cs="Times New Roman"/>
          <w:spacing w:val="-4"/>
          <w:sz w:val="26"/>
          <w:szCs w:val="26"/>
        </w:rPr>
        <w:t>«О бюджетном процессе в Челябинской области</w:t>
      </w:r>
      <w:r w:rsidR="00D458C7">
        <w:rPr>
          <w:rFonts w:ascii="Times New Roman" w:hAnsi="Times New Roman" w:cs="Times New Roman"/>
          <w:spacing w:val="-4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D458C7" w:rsidRPr="0074404A">
        <w:rPr>
          <w:rFonts w:ascii="Times New Roman" w:hAnsi="Times New Roman" w:cs="Times New Roman"/>
          <w:sz w:val="26"/>
          <w:szCs w:val="26"/>
        </w:rPr>
        <w:t xml:space="preserve">(Южноуральская панорама, 2007, 19 октября; 2008, 14 мая; 2009, 9 июля; 2010, 14 сентября; 2011, 7 мая; 2013, </w:t>
      </w:r>
      <w:r w:rsidR="00D458C7">
        <w:rPr>
          <w:rFonts w:ascii="Times New Roman" w:hAnsi="Times New Roman" w:cs="Times New Roman"/>
          <w:sz w:val="26"/>
          <w:szCs w:val="26"/>
        </w:rPr>
        <w:t xml:space="preserve">14 сентября; 2014, </w:t>
      </w:r>
      <w:r w:rsidR="00D458C7" w:rsidRPr="0074404A">
        <w:rPr>
          <w:rFonts w:ascii="Times New Roman" w:hAnsi="Times New Roman" w:cs="Times New Roman"/>
          <w:sz w:val="26"/>
          <w:szCs w:val="26"/>
        </w:rPr>
        <w:t>6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="00D458C7" w:rsidRPr="0074404A">
        <w:rPr>
          <w:rFonts w:ascii="Times New Roman" w:hAnsi="Times New Roman" w:cs="Times New Roman"/>
          <w:sz w:val="26"/>
          <w:szCs w:val="26"/>
        </w:rPr>
        <w:t xml:space="preserve">марта; </w:t>
      </w:r>
      <w:r w:rsidR="002A2741">
        <w:rPr>
          <w:rFonts w:ascii="Times New Roman" w:hAnsi="Times New Roman" w:cs="Times New Roman"/>
          <w:sz w:val="26"/>
          <w:szCs w:val="26"/>
        </w:rPr>
        <w:br/>
      </w:r>
      <w:r w:rsidR="00D458C7" w:rsidRPr="0040316B">
        <w:rPr>
          <w:rFonts w:ascii="Times New Roman" w:hAnsi="Times New Roman" w:cs="Times New Roman"/>
          <w:sz w:val="26"/>
          <w:szCs w:val="26"/>
        </w:rPr>
        <w:t xml:space="preserve">11 декабря; </w:t>
      </w:r>
      <w:r w:rsidR="00D458C7">
        <w:rPr>
          <w:rFonts w:ascii="Times New Roman" w:hAnsi="Times New Roman" w:cs="Times New Roman"/>
          <w:sz w:val="26"/>
          <w:szCs w:val="26"/>
        </w:rPr>
        <w:t xml:space="preserve">23 декабря; </w:t>
      </w:r>
      <w:r w:rsidR="00D458C7" w:rsidRPr="003A437B">
        <w:rPr>
          <w:rFonts w:ascii="Times New Roman" w:hAnsi="Times New Roman" w:cs="Times New Roman"/>
          <w:sz w:val="26"/>
          <w:szCs w:val="26"/>
        </w:rPr>
        <w:t xml:space="preserve">Официальный интернет-портал правовой информации (www.pravo.gov.ru), </w:t>
      </w:r>
      <w:r w:rsidR="00D458C7">
        <w:rPr>
          <w:rFonts w:ascii="Times New Roman" w:hAnsi="Times New Roman" w:cs="Times New Roman"/>
          <w:sz w:val="26"/>
          <w:szCs w:val="26"/>
        </w:rPr>
        <w:t xml:space="preserve">6 мая </w:t>
      </w:r>
      <w:r w:rsidR="00D458C7" w:rsidRPr="003A437B">
        <w:rPr>
          <w:rFonts w:ascii="Times New Roman" w:hAnsi="Times New Roman" w:cs="Times New Roman"/>
          <w:sz w:val="26"/>
          <w:szCs w:val="26"/>
        </w:rPr>
        <w:t>2015 года</w:t>
      </w:r>
      <w:r w:rsidR="00D458C7">
        <w:rPr>
          <w:rFonts w:ascii="Times New Roman" w:hAnsi="Times New Roman" w:cs="Times New Roman"/>
          <w:sz w:val="26"/>
          <w:szCs w:val="26"/>
        </w:rPr>
        <w:t>, № </w:t>
      </w:r>
      <w:r w:rsidR="00D458C7" w:rsidRPr="00F37E8C">
        <w:rPr>
          <w:rStyle w:val="pagesindoccount"/>
          <w:rFonts w:ascii="Times New Roman" w:hAnsi="Times New Roman"/>
          <w:sz w:val="26"/>
          <w:szCs w:val="26"/>
        </w:rPr>
        <w:t>7400201505060003</w:t>
      </w:r>
      <w:r w:rsidR="00D458C7">
        <w:rPr>
          <w:rStyle w:val="pagesindoccount"/>
          <w:rFonts w:ascii="Times New Roman" w:hAnsi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</w:p>
    <w:p w:rsidR="001A06CF" w:rsidRDefault="001A06CF" w:rsidP="00FC6B0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lastRenderedPageBreak/>
        <w:t>Статья 2</w:t>
      </w:r>
      <w:r w:rsidRPr="0074404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Pr="0074404A">
        <w:rPr>
          <w:rFonts w:ascii="Times New Roman" w:hAnsi="Times New Roman" w:cs="Times New Roman"/>
          <w:sz w:val="26"/>
          <w:szCs w:val="26"/>
        </w:rPr>
        <w:tab/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>Приостановить до 1 января 201</w:t>
      </w:r>
      <w:r>
        <w:rPr>
          <w:rFonts w:ascii="Times New Roman" w:hAnsi="Times New Roman" w:cs="Times New Roman"/>
          <w:spacing w:val="-4"/>
          <w:sz w:val="26"/>
          <w:szCs w:val="26"/>
        </w:rPr>
        <w:t>6</w:t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 xml:space="preserve"> года</w:t>
      </w:r>
      <w:r w:rsidRPr="003E143B"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>действие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 положений  </w:t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 xml:space="preserve">Закона Челябинской области </w:t>
      </w:r>
      <w:r>
        <w:rPr>
          <w:rFonts w:ascii="Times New Roman" w:hAnsi="Times New Roman" w:cs="Times New Roman"/>
          <w:sz w:val="26"/>
          <w:szCs w:val="26"/>
        </w:rPr>
        <w:t>от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30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Pr="0074404A">
        <w:rPr>
          <w:rFonts w:ascii="Times New Roman" w:hAnsi="Times New Roman" w:cs="Times New Roman"/>
          <w:sz w:val="26"/>
          <w:szCs w:val="26"/>
        </w:rPr>
        <w:t>сентября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Pr="0074404A">
        <w:rPr>
          <w:rFonts w:ascii="Times New Roman" w:hAnsi="Times New Roman" w:cs="Times New Roman"/>
          <w:sz w:val="26"/>
          <w:szCs w:val="26"/>
        </w:rPr>
        <w:t>200</w:t>
      </w:r>
      <w:r>
        <w:rPr>
          <w:rFonts w:ascii="Times New Roman" w:hAnsi="Times New Roman" w:cs="Times New Roman"/>
          <w:sz w:val="26"/>
          <w:szCs w:val="26"/>
        </w:rPr>
        <w:t>8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 w:rsidRPr="0074404A">
        <w:rPr>
          <w:rFonts w:ascii="Times New Roman" w:hAnsi="Times New Roman" w:cs="Times New Roman"/>
          <w:sz w:val="26"/>
          <w:szCs w:val="26"/>
        </w:rPr>
        <w:t>года №</w:t>
      </w:r>
      <w:r w:rsidR="002A274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314</w:t>
      </w:r>
      <w:r w:rsidRPr="0074404A">
        <w:rPr>
          <w:rFonts w:ascii="Times New Roman" w:hAnsi="Times New Roman" w:cs="Times New Roman"/>
          <w:sz w:val="26"/>
          <w:szCs w:val="26"/>
        </w:rPr>
        <w:t xml:space="preserve">-ЗО </w:t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 xml:space="preserve">«О </w:t>
      </w:r>
      <w:r>
        <w:rPr>
          <w:rFonts w:ascii="Times New Roman" w:hAnsi="Times New Roman" w:cs="Times New Roman"/>
          <w:spacing w:val="-4"/>
          <w:sz w:val="26"/>
          <w:szCs w:val="26"/>
        </w:rPr>
        <w:t>межбюджетных отношениях</w:t>
      </w:r>
      <w:r w:rsidRPr="0074404A">
        <w:rPr>
          <w:rFonts w:ascii="Times New Roman" w:hAnsi="Times New Roman" w:cs="Times New Roman"/>
          <w:spacing w:val="-4"/>
          <w:sz w:val="26"/>
          <w:szCs w:val="26"/>
        </w:rPr>
        <w:t xml:space="preserve"> в Челябинской области</w:t>
      </w:r>
      <w:r>
        <w:rPr>
          <w:rFonts w:ascii="Times New Roman" w:hAnsi="Times New Roman" w:cs="Times New Roman"/>
          <w:spacing w:val="-4"/>
          <w:sz w:val="26"/>
          <w:szCs w:val="26"/>
        </w:rPr>
        <w:t xml:space="preserve">» </w:t>
      </w:r>
      <w:r w:rsidRPr="003E143B">
        <w:rPr>
          <w:rFonts w:ascii="Times New Roman" w:hAnsi="Times New Roman" w:cs="Times New Roman"/>
          <w:sz w:val="26"/>
          <w:szCs w:val="26"/>
        </w:rPr>
        <w:t xml:space="preserve"> (Южноуральская панорама, 2008, 21 октября; 2009, 10 октября; 2010, 2 октября; 2011, 15 ноября; 24 декабря; 2012, 15 декабря; 2013, 8 июня; 14 сентября; 9 ноября; 14 декабря; 2014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3E143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27</w:t>
      </w:r>
      <w:r w:rsidRPr="003E143B">
        <w:rPr>
          <w:rFonts w:ascii="Times New Roman" w:hAnsi="Times New Roman" w:cs="Times New Roman"/>
          <w:sz w:val="26"/>
          <w:szCs w:val="26"/>
        </w:rPr>
        <w:t xml:space="preserve"> декабря) </w:t>
      </w:r>
      <w:r>
        <w:rPr>
          <w:rFonts w:ascii="Times New Roman" w:hAnsi="Times New Roman" w:cs="Times New Roman"/>
          <w:sz w:val="26"/>
          <w:szCs w:val="26"/>
        </w:rPr>
        <w:t>в части</w:t>
      </w:r>
      <w:r w:rsidRPr="003E143B">
        <w:rPr>
          <w:rFonts w:ascii="Times New Roman" w:hAnsi="Times New Roman" w:cs="Times New Roman"/>
          <w:sz w:val="26"/>
          <w:szCs w:val="26"/>
        </w:rPr>
        <w:t xml:space="preserve"> планового периода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D458C7" w:rsidRDefault="00D458C7" w:rsidP="00EB2BAF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6"/>
          <w:szCs w:val="26"/>
        </w:rPr>
      </w:pPr>
    </w:p>
    <w:p w:rsidR="001A06CF" w:rsidRPr="00EB2BAF" w:rsidRDefault="001A06CF" w:rsidP="00EB2BAF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74404A">
        <w:rPr>
          <w:rFonts w:ascii="Times New Roman" w:hAnsi="Times New Roman" w:cs="Times New Roman"/>
          <w:b/>
          <w:bCs/>
          <w:sz w:val="26"/>
          <w:szCs w:val="26"/>
        </w:rPr>
        <w:t xml:space="preserve">Статья </w:t>
      </w:r>
      <w:r>
        <w:rPr>
          <w:rFonts w:ascii="Times New Roman" w:hAnsi="Times New Roman" w:cs="Times New Roman"/>
          <w:b/>
          <w:bCs/>
          <w:sz w:val="26"/>
          <w:szCs w:val="26"/>
        </w:rPr>
        <w:t>3</w:t>
      </w:r>
      <w:r w:rsidRPr="0074404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="0039467E">
        <w:rPr>
          <w:rFonts w:ascii="Times New Roman" w:hAnsi="Times New Roman" w:cs="Times New Roman"/>
          <w:b/>
          <w:bCs/>
          <w:sz w:val="26"/>
          <w:szCs w:val="26"/>
        </w:rPr>
        <w:tab/>
      </w:r>
      <w:r w:rsidRPr="00EB2BAF">
        <w:rPr>
          <w:rFonts w:ascii="Times New Roman" w:hAnsi="Times New Roman" w:cs="Times New Roman"/>
          <w:sz w:val="26"/>
          <w:szCs w:val="26"/>
        </w:rPr>
        <w:t>Установить, что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EB2BAF">
        <w:rPr>
          <w:rFonts w:ascii="Times New Roman" w:hAnsi="Times New Roman" w:cs="Times New Roman"/>
          <w:sz w:val="26"/>
          <w:szCs w:val="26"/>
        </w:rPr>
        <w:t xml:space="preserve">в 2015 году Правительство </w:t>
      </w:r>
      <w:r>
        <w:rPr>
          <w:rFonts w:ascii="Times New Roman" w:hAnsi="Times New Roman" w:cs="Times New Roman"/>
          <w:sz w:val="26"/>
          <w:szCs w:val="26"/>
        </w:rPr>
        <w:t xml:space="preserve">Челябинской области представляет на рассмотрение Законодательного Собрания Челябинской области  проект закона Челябинской области об областном бюджете на 2016 год не позднее </w:t>
      </w:r>
      <w:r w:rsidR="0039467E">
        <w:rPr>
          <w:rFonts w:ascii="Times New Roman" w:hAnsi="Times New Roman" w:cs="Times New Roman"/>
          <w:sz w:val="26"/>
          <w:szCs w:val="26"/>
        </w:rPr>
        <w:br/>
      </w:r>
      <w:r>
        <w:rPr>
          <w:rFonts w:ascii="Times New Roman" w:hAnsi="Times New Roman" w:cs="Times New Roman"/>
          <w:sz w:val="26"/>
          <w:szCs w:val="26"/>
        </w:rPr>
        <w:t>20 ноября 2015 года.</w:t>
      </w:r>
    </w:p>
    <w:p w:rsidR="001A06CF" w:rsidRPr="00750D85" w:rsidRDefault="001A06CF" w:rsidP="0039467E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1A06CF" w:rsidRPr="00DF7B22" w:rsidRDefault="001A06CF" w:rsidP="00FC6B09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74404A">
        <w:rPr>
          <w:rFonts w:ascii="Times New Roman" w:hAnsi="Times New Roman" w:cs="Times New Roman"/>
          <w:b/>
          <w:bCs/>
          <w:sz w:val="26"/>
          <w:szCs w:val="26"/>
        </w:rPr>
        <w:t xml:space="preserve">Статья </w:t>
      </w:r>
      <w:r>
        <w:rPr>
          <w:rFonts w:ascii="Times New Roman" w:hAnsi="Times New Roman" w:cs="Times New Roman"/>
          <w:b/>
          <w:bCs/>
          <w:sz w:val="26"/>
          <w:szCs w:val="26"/>
        </w:rPr>
        <w:t>4</w:t>
      </w:r>
      <w:r w:rsidRPr="0074404A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Pr="0074404A">
        <w:rPr>
          <w:rFonts w:ascii="Times New Roman" w:hAnsi="Times New Roman" w:cs="Times New Roman"/>
          <w:sz w:val="26"/>
          <w:szCs w:val="26"/>
        </w:rPr>
        <w:tab/>
        <w:t>Настоящий Закон вступает в силу со дня</w:t>
      </w:r>
      <w:r>
        <w:rPr>
          <w:rFonts w:ascii="Times New Roman" w:hAnsi="Times New Roman" w:cs="Times New Roman"/>
          <w:sz w:val="26"/>
          <w:szCs w:val="26"/>
        </w:rPr>
        <w:t xml:space="preserve"> его официального опубликования</w:t>
      </w:r>
      <w:r w:rsidRPr="00DF7B22">
        <w:rPr>
          <w:rFonts w:ascii="Times New Roman" w:hAnsi="Times New Roman" w:cs="Times New Roman"/>
          <w:sz w:val="26"/>
          <w:szCs w:val="26"/>
        </w:rPr>
        <w:t>.</w:t>
      </w:r>
    </w:p>
    <w:p w:rsidR="001A06CF" w:rsidRDefault="001A06CF" w:rsidP="00FC6B0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A06CF" w:rsidRDefault="001A06CF" w:rsidP="00FC6B0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71AA1" w:rsidRPr="0074404A" w:rsidRDefault="00A71AA1" w:rsidP="00FC6B0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D69BB" w:rsidRDefault="00AD69BB" w:rsidP="00AD69B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Исполняющий обязанности </w:t>
      </w:r>
    </w:p>
    <w:p w:rsidR="00AD69BB" w:rsidRDefault="00AD69BB" w:rsidP="00AD69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Губернатора Челябинской области                                                                      Е.В. Редин</w:t>
      </w:r>
    </w:p>
    <w:p w:rsidR="001A06CF" w:rsidRDefault="001A06CF" w:rsidP="00AD69B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1A06CF" w:rsidSect="0039467E">
      <w:foot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52CF" w:rsidRDefault="00EE52CF" w:rsidP="00EF07B1">
      <w:pPr>
        <w:spacing w:after="0" w:line="240" w:lineRule="auto"/>
      </w:pPr>
      <w:r>
        <w:separator/>
      </w:r>
    </w:p>
  </w:endnote>
  <w:endnote w:type="continuationSeparator" w:id="1">
    <w:p w:rsidR="00EE52CF" w:rsidRDefault="00EE52CF" w:rsidP="00EF07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58C7" w:rsidRDefault="00D458C7" w:rsidP="00303B22">
    <w:pPr>
      <w:pStyle w:val="a3"/>
      <w:framePr w:wrap="auto" w:vAnchor="text" w:hAnchor="margin" w:xAlign="right" w:y="1"/>
      <w:rPr>
        <w:rStyle w:val="a5"/>
        <w:rFonts w:cs="Calibri"/>
      </w:rPr>
    </w:pPr>
    <w:r>
      <w:rPr>
        <w:rStyle w:val="a5"/>
        <w:rFonts w:cs="Calibri"/>
      </w:rPr>
      <w:fldChar w:fldCharType="begin"/>
    </w:r>
    <w:r>
      <w:rPr>
        <w:rStyle w:val="a5"/>
        <w:rFonts w:cs="Calibri"/>
      </w:rPr>
      <w:instrText xml:space="preserve">PAGE  </w:instrText>
    </w:r>
    <w:r>
      <w:rPr>
        <w:rStyle w:val="a5"/>
        <w:rFonts w:cs="Calibri"/>
      </w:rPr>
      <w:fldChar w:fldCharType="separate"/>
    </w:r>
    <w:r w:rsidR="0052510D">
      <w:rPr>
        <w:rStyle w:val="a5"/>
        <w:rFonts w:cs="Calibri"/>
        <w:noProof/>
      </w:rPr>
      <w:t>2</w:t>
    </w:r>
    <w:r>
      <w:rPr>
        <w:rStyle w:val="a5"/>
        <w:rFonts w:cs="Calibri"/>
      </w:rPr>
      <w:fldChar w:fldCharType="end"/>
    </w:r>
  </w:p>
  <w:p w:rsidR="001A06CF" w:rsidRDefault="001A06CF" w:rsidP="00D458C7">
    <w:pPr>
      <w:pStyle w:val="a3"/>
      <w:ind w:right="360"/>
      <w:jc w:val="right"/>
    </w:pPr>
  </w:p>
  <w:p w:rsidR="001A06CF" w:rsidRDefault="001A06CF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52CF" w:rsidRDefault="00EE52CF" w:rsidP="00EF07B1">
      <w:pPr>
        <w:spacing w:after="0" w:line="240" w:lineRule="auto"/>
      </w:pPr>
      <w:r>
        <w:separator/>
      </w:r>
    </w:p>
  </w:footnote>
  <w:footnote w:type="continuationSeparator" w:id="1">
    <w:p w:rsidR="00EE52CF" w:rsidRDefault="00EE52CF" w:rsidP="00EF07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FC6B09"/>
    <w:rsid w:val="00044637"/>
    <w:rsid w:val="00096BC9"/>
    <w:rsid w:val="001156D9"/>
    <w:rsid w:val="00196FFA"/>
    <w:rsid w:val="001A06CF"/>
    <w:rsid w:val="002456ED"/>
    <w:rsid w:val="0026458E"/>
    <w:rsid w:val="002A2741"/>
    <w:rsid w:val="002D0A19"/>
    <w:rsid w:val="00303B22"/>
    <w:rsid w:val="0039467E"/>
    <w:rsid w:val="003A437B"/>
    <w:rsid w:val="003E143B"/>
    <w:rsid w:val="0040316B"/>
    <w:rsid w:val="0052510D"/>
    <w:rsid w:val="00532AFB"/>
    <w:rsid w:val="006461FF"/>
    <w:rsid w:val="006A3CC8"/>
    <w:rsid w:val="0074404A"/>
    <w:rsid w:val="00750D85"/>
    <w:rsid w:val="00875DC6"/>
    <w:rsid w:val="00A45AE0"/>
    <w:rsid w:val="00A71AA1"/>
    <w:rsid w:val="00AD69BB"/>
    <w:rsid w:val="00B24F64"/>
    <w:rsid w:val="00B50B1E"/>
    <w:rsid w:val="00B566FA"/>
    <w:rsid w:val="00C408E9"/>
    <w:rsid w:val="00D22EF3"/>
    <w:rsid w:val="00D42187"/>
    <w:rsid w:val="00D458C7"/>
    <w:rsid w:val="00DF7B22"/>
    <w:rsid w:val="00E71A23"/>
    <w:rsid w:val="00EB2BAF"/>
    <w:rsid w:val="00EE52CF"/>
    <w:rsid w:val="00EF07B1"/>
    <w:rsid w:val="00F333AD"/>
    <w:rsid w:val="00F37E8C"/>
    <w:rsid w:val="00FC6B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6B09"/>
    <w:rPr>
      <w:lang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C6B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locked/>
    <w:rsid w:val="00FC6B09"/>
    <w:rPr>
      <w:rFonts w:cs="Times New Roman"/>
    </w:rPr>
  </w:style>
  <w:style w:type="character" w:customStyle="1" w:styleId="pagesindoccount">
    <w:name w:val="pagesindoccount"/>
    <w:basedOn w:val="a0"/>
    <w:uiPriority w:val="99"/>
    <w:rsid w:val="00FC6B09"/>
    <w:rPr>
      <w:rFonts w:cs="Times New Roman"/>
    </w:rPr>
  </w:style>
  <w:style w:type="character" w:styleId="a5">
    <w:name w:val="page number"/>
    <w:basedOn w:val="a0"/>
    <w:uiPriority w:val="99"/>
    <w:rsid w:val="00D458C7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D458C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Pr>
      <w:rFonts w:ascii="Tahoma" w:hAnsi="Tahoma" w:cs="Calibri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9724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4720A49-4BB6-4734-BD12-6FA52DC32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397</Words>
  <Characters>2263</Characters>
  <Application>Microsoft Office Word</Application>
  <DocSecurity>0</DocSecurity>
  <Lines>18</Lines>
  <Paragraphs>5</Paragraphs>
  <ScaleCrop>false</ScaleCrop>
  <Company>Министерство финансов Челябинской области</Company>
  <LinksUpToDate>false</LinksUpToDate>
  <CharactersWithSpaces>2655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rudenko.g.p</dc:creator>
  <cp:keywords/>
  <dc:description/>
  <cp:lastModifiedBy>User</cp:lastModifiedBy>
  <cp:revision>2</cp:revision>
  <cp:lastPrinted>2015-10-23T04:04:00Z</cp:lastPrinted>
  <dcterms:created xsi:type="dcterms:W3CDTF">2015-11-16T10:23:00Z</dcterms:created>
  <dcterms:modified xsi:type="dcterms:W3CDTF">2015-11-16T10:23:00Z</dcterms:modified>
</cp:coreProperties>
</file>