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3420"/>
        <w:gridCol w:w="622"/>
        <w:gridCol w:w="544"/>
        <w:gridCol w:w="376"/>
        <w:gridCol w:w="4677"/>
      </w:tblGrid>
      <w:tr w:rsidR="00481F35" w:rsidRPr="002049DF" w:rsidTr="00481F35">
        <w:trPr>
          <w:trHeight w:val="284"/>
        </w:trPr>
        <w:tc>
          <w:tcPr>
            <w:tcW w:w="9639" w:type="dxa"/>
            <w:gridSpan w:val="5"/>
            <w:shd w:val="clear" w:color="auto" w:fill="auto"/>
            <w:noWrap/>
            <w:vAlign w:val="bottom"/>
          </w:tcPr>
          <w:p w:rsidR="00481F35" w:rsidRPr="002049DF" w:rsidRDefault="00481F35" w:rsidP="004E5CF8">
            <w:pPr>
              <w:ind w:right="-108"/>
              <w:jc w:val="right"/>
              <w:rPr>
                <w:sz w:val="26"/>
                <w:szCs w:val="26"/>
              </w:rPr>
            </w:pPr>
            <w:r w:rsidRPr="002049DF">
              <w:rPr>
                <w:sz w:val="26"/>
                <w:szCs w:val="26"/>
              </w:rPr>
              <w:t xml:space="preserve">Приложение </w:t>
            </w:r>
            <w:r w:rsidR="004E5CF8">
              <w:rPr>
                <w:sz w:val="26"/>
                <w:szCs w:val="26"/>
              </w:rPr>
              <w:t>3</w:t>
            </w:r>
          </w:p>
        </w:tc>
      </w:tr>
      <w:tr w:rsidR="004E5CF8" w:rsidRPr="00E6001E" w:rsidTr="00481F35">
        <w:tblPrEx>
          <w:tblLook w:val="04A0"/>
        </w:tblPrEx>
        <w:trPr>
          <w:trHeight w:val="80"/>
        </w:trPr>
        <w:tc>
          <w:tcPr>
            <w:tcW w:w="3420" w:type="dxa"/>
          </w:tcPr>
          <w:p w:rsidR="004E5CF8" w:rsidRPr="00E6001E" w:rsidRDefault="004E5CF8" w:rsidP="00F9092E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E5CF8" w:rsidRPr="00E6001E" w:rsidRDefault="004E5CF8" w:rsidP="00F9092E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E5CF8" w:rsidRPr="00E6001E" w:rsidRDefault="004E5CF8" w:rsidP="00F9092E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E5CF8" w:rsidRPr="00E6001E" w:rsidRDefault="004E5CF8" w:rsidP="00F9092E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E5CF8" w:rsidRDefault="004E5CF8" w:rsidP="004E5CF8">
            <w:pPr>
              <w:ind w:right="-108"/>
              <w:jc w:val="right"/>
              <w:rPr>
                <w:sz w:val="26"/>
                <w:szCs w:val="26"/>
              </w:rPr>
            </w:pPr>
            <w:r w:rsidRPr="004E1B20">
              <w:rPr>
                <w:sz w:val="26"/>
                <w:szCs w:val="26"/>
              </w:rPr>
              <w:t xml:space="preserve">к </w:t>
            </w:r>
            <w:r>
              <w:rPr>
                <w:sz w:val="26"/>
                <w:szCs w:val="26"/>
              </w:rPr>
              <w:t xml:space="preserve"> Закону Челябинской области </w:t>
            </w:r>
          </w:p>
          <w:p w:rsidR="004E5CF8" w:rsidRPr="004E1B20" w:rsidRDefault="004E5CF8" w:rsidP="004E5CF8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областном бюджете на 201</w:t>
            </w:r>
            <w:r w:rsidRPr="00573B5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год и </w:t>
            </w:r>
            <w:r w:rsidRPr="00BD732D">
              <w:rPr>
                <w:spacing w:val="-6"/>
                <w:sz w:val="26"/>
                <w:szCs w:val="26"/>
              </w:rPr>
              <w:t>на плановый период 201</w:t>
            </w:r>
            <w:r w:rsidRPr="00573B57">
              <w:rPr>
                <w:spacing w:val="-6"/>
                <w:sz w:val="26"/>
                <w:szCs w:val="26"/>
              </w:rPr>
              <w:t>8</w:t>
            </w:r>
            <w:r w:rsidRPr="00BD732D">
              <w:rPr>
                <w:spacing w:val="-6"/>
                <w:sz w:val="26"/>
                <w:szCs w:val="26"/>
              </w:rPr>
              <w:t xml:space="preserve"> и 201</w:t>
            </w:r>
            <w:r w:rsidRPr="00573B57">
              <w:rPr>
                <w:spacing w:val="-6"/>
                <w:sz w:val="26"/>
                <w:szCs w:val="26"/>
              </w:rPr>
              <w:t>9</w:t>
            </w:r>
            <w:r w:rsidRPr="00BD732D">
              <w:rPr>
                <w:spacing w:val="-6"/>
                <w:sz w:val="26"/>
                <w:szCs w:val="26"/>
              </w:rPr>
              <w:t xml:space="preserve"> годов»</w:t>
            </w:r>
          </w:p>
          <w:p w:rsidR="004E5CF8" w:rsidRPr="004B0C6A" w:rsidRDefault="004E5CF8" w:rsidP="004E5CF8">
            <w:pPr>
              <w:ind w:right="-108"/>
              <w:jc w:val="right"/>
              <w:rPr>
                <w:sz w:val="10"/>
                <w:szCs w:val="10"/>
              </w:rPr>
            </w:pPr>
          </w:p>
        </w:tc>
      </w:tr>
      <w:tr w:rsidR="004E5CF8" w:rsidRPr="00E6001E" w:rsidTr="00481F35">
        <w:tblPrEx>
          <w:tblLook w:val="04A0"/>
        </w:tblPrEx>
        <w:trPr>
          <w:trHeight w:val="117"/>
        </w:trPr>
        <w:tc>
          <w:tcPr>
            <w:tcW w:w="3420" w:type="dxa"/>
          </w:tcPr>
          <w:p w:rsidR="004E5CF8" w:rsidRPr="00E6001E" w:rsidRDefault="004E5CF8" w:rsidP="00F9092E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E5CF8" w:rsidRPr="00E6001E" w:rsidRDefault="004E5CF8" w:rsidP="00F9092E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E5CF8" w:rsidRPr="00E6001E" w:rsidRDefault="004E5CF8" w:rsidP="00F9092E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E5CF8" w:rsidRPr="00E6001E" w:rsidRDefault="004E5CF8" w:rsidP="00F9092E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E5CF8" w:rsidRPr="00052A84" w:rsidRDefault="004E5CF8" w:rsidP="004E5CF8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</w:rPr>
              <w:t>от__________________ № _____</w:t>
            </w:r>
          </w:p>
        </w:tc>
      </w:tr>
    </w:tbl>
    <w:p w:rsidR="00F9092E" w:rsidRPr="00E6001E" w:rsidRDefault="00F9092E" w:rsidP="00F9092E">
      <w:pPr>
        <w:jc w:val="center"/>
        <w:rPr>
          <w:b/>
          <w:bCs/>
          <w:sz w:val="26"/>
          <w:szCs w:val="26"/>
        </w:rPr>
      </w:pPr>
    </w:p>
    <w:p w:rsidR="00F9092E" w:rsidRPr="00E6001E" w:rsidRDefault="00F9092E" w:rsidP="00202AA6">
      <w:pPr>
        <w:pStyle w:val="af"/>
        <w:spacing w:after="0"/>
        <w:ind w:left="0"/>
        <w:jc w:val="center"/>
        <w:rPr>
          <w:b/>
          <w:sz w:val="26"/>
          <w:szCs w:val="26"/>
        </w:rPr>
      </w:pPr>
      <w:r w:rsidRPr="00E6001E">
        <w:rPr>
          <w:b/>
          <w:sz w:val="26"/>
          <w:szCs w:val="26"/>
        </w:rPr>
        <w:t xml:space="preserve">Перечень </w:t>
      </w:r>
    </w:p>
    <w:p w:rsidR="00F9092E" w:rsidRPr="00E6001E" w:rsidRDefault="00F9092E" w:rsidP="00202AA6">
      <w:pPr>
        <w:pStyle w:val="af"/>
        <w:spacing w:after="0"/>
        <w:ind w:left="0"/>
        <w:jc w:val="center"/>
        <w:rPr>
          <w:b/>
          <w:sz w:val="26"/>
          <w:szCs w:val="26"/>
        </w:rPr>
      </w:pPr>
      <w:r w:rsidRPr="00E6001E">
        <w:rPr>
          <w:b/>
          <w:sz w:val="26"/>
          <w:szCs w:val="26"/>
        </w:rPr>
        <w:t>главных администраторов доходов областного бюджета</w:t>
      </w:r>
    </w:p>
    <w:p w:rsidR="00F9092E" w:rsidRPr="00E6001E" w:rsidRDefault="00F9092E" w:rsidP="00F9092E">
      <w:pPr>
        <w:pStyle w:val="af"/>
        <w:spacing w:after="0"/>
        <w:jc w:val="center"/>
        <w:rPr>
          <w:b/>
          <w:sz w:val="10"/>
          <w:szCs w:val="10"/>
        </w:rPr>
      </w:pPr>
    </w:p>
    <w:tbl>
      <w:tblPr>
        <w:tblW w:w="9640" w:type="dxa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F9092E" w:rsidRPr="00E6001E" w:rsidTr="00F9092E">
        <w:trPr>
          <w:trHeight w:val="379"/>
        </w:trPr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092E" w:rsidRPr="00E6001E" w:rsidRDefault="00F9092E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vMerge w:val="restart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595909">
            <w:pPr>
              <w:spacing w:beforeLines="20" w:afterLines="4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Наименование главного администратора доходов областного бюджета, кода бюджетной классифик</w:t>
            </w:r>
            <w:r w:rsidRPr="00E6001E">
              <w:rPr>
                <w:sz w:val="26"/>
                <w:szCs w:val="26"/>
              </w:rPr>
              <w:t>а</w:t>
            </w:r>
            <w:r w:rsidRPr="00E6001E">
              <w:rPr>
                <w:sz w:val="26"/>
                <w:szCs w:val="26"/>
              </w:rPr>
              <w:t>ции Российской Федерации</w:t>
            </w:r>
          </w:p>
        </w:tc>
      </w:tr>
      <w:tr w:rsidR="00F9092E" w:rsidRPr="00E6001E" w:rsidTr="00F9092E">
        <w:trPr>
          <w:trHeight w:val="55"/>
        </w:trPr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092E" w:rsidRPr="00E6001E" w:rsidRDefault="00F9092E" w:rsidP="00595909">
            <w:pPr>
              <w:spacing w:beforeLines="20" w:afterLines="40"/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главного </w:t>
            </w:r>
            <w:proofErr w:type="spellStart"/>
            <w:r w:rsidRPr="00E6001E">
              <w:rPr>
                <w:sz w:val="26"/>
                <w:szCs w:val="26"/>
              </w:rPr>
              <w:t>админи-стратора</w:t>
            </w:r>
            <w:proofErr w:type="spellEnd"/>
            <w:r w:rsidRPr="00E6001E">
              <w:rPr>
                <w:sz w:val="26"/>
                <w:szCs w:val="26"/>
              </w:rPr>
              <w:t xml:space="preserve"> доходов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595909">
            <w:pPr>
              <w:spacing w:beforeLines="20" w:afterLines="40"/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доходов областного бюджета</w:t>
            </w:r>
          </w:p>
        </w:tc>
        <w:tc>
          <w:tcPr>
            <w:tcW w:w="5812" w:type="dxa"/>
            <w:vMerge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92E" w:rsidRPr="00E6001E" w:rsidRDefault="00F9092E" w:rsidP="00595909">
            <w:pPr>
              <w:spacing w:beforeLines="20" w:afterLines="40"/>
              <w:jc w:val="center"/>
              <w:rPr>
                <w:rFonts w:eastAsia="Arial Unicode MS"/>
                <w:sz w:val="26"/>
                <w:szCs w:val="26"/>
              </w:rPr>
            </w:pPr>
          </w:p>
        </w:tc>
      </w:tr>
    </w:tbl>
    <w:p w:rsidR="00F9092E" w:rsidRPr="00E6001E" w:rsidRDefault="00F9092E" w:rsidP="00F9092E">
      <w:pPr>
        <w:rPr>
          <w:sz w:val="2"/>
          <w:szCs w:val="2"/>
        </w:rPr>
      </w:pP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F9092E" w:rsidRPr="00E6001E" w:rsidTr="00F9092E">
        <w:trPr>
          <w:trHeight w:val="55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3</w:t>
            </w:r>
          </w:p>
        </w:tc>
      </w:tr>
      <w:tr w:rsidR="00F9092E" w:rsidRPr="00E6001E" w:rsidTr="00F9092E">
        <w:trPr>
          <w:trHeight w:val="289"/>
        </w:trPr>
        <w:tc>
          <w:tcPr>
            <w:tcW w:w="1134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001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F9092E" w:rsidRPr="00775A65" w:rsidRDefault="00F9092E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775A65">
              <w:rPr>
                <w:b/>
                <w:snapToGrid w:val="0"/>
                <w:sz w:val="26"/>
                <w:szCs w:val="26"/>
              </w:rPr>
              <w:t>Законодательное Собрание Челябинской обла</w:t>
            </w:r>
            <w:r w:rsidRPr="00775A65">
              <w:rPr>
                <w:b/>
                <w:snapToGrid w:val="0"/>
                <w:sz w:val="26"/>
                <w:szCs w:val="26"/>
              </w:rPr>
              <w:t>с</w:t>
            </w:r>
            <w:r w:rsidRPr="00775A65">
              <w:rPr>
                <w:b/>
                <w:snapToGrid w:val="0"/>
                <w:sz w:val="26"/>
                <w:szCs w:val="26"/>
              </w:rPr>
              <w:t>ти</w:t>
            </w:r>
          </w:p>
        </w:tc>
      </w:tr>
      <w:tr w:rsidR="00F9092E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</w:tcPr>
          <w:p w:rsidR="00F9092E" w:rsidRPr="00202AA6" w:rsidRDefault="00F9092E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числяемые в бюджеты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(размер которых установлен законом Чел</w:t>
            </w:r>
            <w:r w:rsidRPr="00202AA6">
              <w:rPr>
                <w:snapToGrid w:val="0"/>
                <w:sz w:val="26"/>
                <w:szCs w:val="26"/>
              </w:rPr>
              <w:t>я</w:t>
            </w:r>
            <w:r w:rsidRPr="00202AA6">
              <w:rPr>
                <w:snapToGrid w:val="0"/>
                <w:sz w:val="26"/>
                <w:szCs w:val="26"/>
              </w:rPr>
              <w:t>бинской области)</w:t>
            </w:r>
          </w:p>
        </w:tc>
      </w:tr>
      <w:tr w:rsidR="00F9092E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A8200C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 w:rsidR="00A8200C">
              <w:rPr>
                <w:sz w:val="26"/>
                <w:szCs w:val="26"/>
              </w:rPr>
              <w:t>514</w:t>
            </w:r>
            <w:r w:rsidRPr="00E6001E">
              <w:rPr>
                <w:sz w:val="26"/>
                <w:szCs w:val="26"/>
              </w:rPr>
              <w:t>2 02 0000 151</w:t>
            </w:r>
          </w:p>
        </w:tc>
        <w:tc>
          <w:tcPr>
            <w:tcW w:w="5812" w:type="dxa"/>
          </w:tcPr>
          <w:p w:rsidR="00F9092E" w:rsidRPr="00202AA6" w:rsidRDefault="00F9092E" w:rsidP="00A8200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 xml:space="preserve">жетам субъектов Российской Федерации на </w:t>
            </w:r>
            <w:r w:rsidR="00A8200C">
              <w:rPr>
                <w:snapToGrid w:val="0"/>
                <w:sz w:val="26"/>
                <w:szCs w:val="26"/>
              </w:rPr>
              <w:t>обесп</w:t>
            </w:r>
            <w:r w:rsidR="00A8200C">
              <w:rPr>
                <w:snapToGrid w:val="0"/>
                <w:sz w:val="26"/>
                <w:szCs w:val="26"/>
              </w:rPr>
              <w:t>е</w:t>
            </w:r>
            <w:r w:rsidR="00A8200C">
              <w:rPr>
                <w:snapToGrid w:val="0"/>
                <w:sz w:val="26"/>
                <w:szCs w:val="26"/>
              </w:rPr>
              <w:t>чение</w:t>
            </w:r>
            <w:r w:rsidRPr="00202AA6">
              <w:rPr>
                <w:snapToGrid w:val="0"/>
                <w:sz w:val="26"/>
                <w:szCs w:val="26"/>
              </w:rPr>
              <w:t xml:space="preserve"> членов Совета Федерации и их помощников</w:t>
            </w:r>
            <w:r w:rsidR="00A8200C">
              <w:rPr>
                <w:snapToGrid w:val="0"/>
                <w:sz w:val="26"/>
                <w:szCs w:val="26"/>
              </w:rPr>
              <w:t xml:space="preserve"> в субъектах Российской Федерации</w:t>
            </w:r>
          </w:p>
        </w:tc>
      </w:tr>
      <w:tr w:rsidR="00F9092E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002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</w:tcPr>
          <w:p w:rsidR="00F9092E" w:rsidRPr="00775A65" w:rsidRDefault="00F9092E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775A65">
              <w:rPr>
                <w:b/>
                <w:snapToGrid w:val="0"/>
                <w:sz w:val="26"/>
                <w:szCs w:val="26"/>
              </w:rPr>
              <w:t>Правительство Челябинской области</w:t>
            </w:r>
          </w:p>
        </w:tc>
      </w:tr>
      <w:tr w:rsidR="00F9092E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A8200C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 xml:space="preserve">2 02 </w:t>
            </w:r>
            <w:r w:rsidR="00A8200C" w:rsidRPr="00E6001E">
              <w:rPr>
                <w:sz w:val="26"/>
                <w:szCs w:val="26"/>
              </w:rPr>
              <w:t>4</w:t>
            </w:r>
            <w:r w:rsidR="00A8200C">
              <w:rPr>
                <w:sz w:val="26"/>
                <w:szCs w:val="26"/>
              </w:rPr>
              <w:t>5141</w:t>
            </w:r>
            <w:r w:rsidRPr="00E6001E">
              <w:rPr>
                <w:snapToGrid w:val="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</w:tcPr>
          <w:p w:rsidR="00F9092E" w:rsidRPr="00E6001E" w:rsidRDefault="00F9092E" w:rsidP="00A8200C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E6001E">
              <w:rPr>
                <w:snapToGrid w:val="0"/>
                <w:sz w:val="26"/>
                <w:szCs w:val="26"/>
              </w:rPr>
              <w:t>д</w:t>
            </w:r>
            <w:r w:rsidRPr="00E6001E">
              <w:rPr>
                <w:snapToGrid w:val="0"/>
                <w:sz w:val="26"/>
                <w:szCs w:val="26"/>
              </w:rPr>
              <w:t xml:space="preserve">жетам субъектов Российской Федерации на </w:t>
            </w:r>
            <w:r w:rsidR="00A8200C">
              <w:rPr>
                <w:snapToGrid w:val="0"/>
                <w:sz w:val="26"/>
                <w:szCs w:val="26"/>
              </w:rPr>
              <w:t>обесп</w:t>
            </w:r>
            <w:r w:rsidR="00A8200C">
              <w:rPr>
                <w:snapToGrid w:val="0"/>
                <w:sz w:val="26"/>
                <w:szCs w:val="26"/>
              </w:rPr>
              <w:t>е</w:t>
            </w:r>
            <w:r w:rsidR="00A8200C">
              <w:rPr>
                <w:snapToGrid w:val="0"/>
                <w:sz w:val="26"/>
                <w:szCs w:val="26"/>
              </w:rPr>
              <w:t>чение деятельности</w:t>
            </w:r>
            <w:r w:rsidRPr="00E6001E">
              <w:rPr>
                <w:snapToGrid w:val="0"/>
                <w:sz w:val="26"/>
                <w:szCs w:val="26"/>
              </w:rPr>
              <w:t xml:space="preserve"> депутатов Государственной Думы и их помощников</w:t>
            </w:r>
            <w:r w:rsidR="00A8200C">
              <w:rPr>
                <w:snapToGrid w:val="0"/>
                <w:sz w:val="26"/>
                <w:szCs w:val="26"/>
              </w:rPr>
              <w:t xml:space="preserve"> в избирательных округах</w:t>
            </w:r>
          </w:p>
        </w:tc>
      </w:tr>
      <w:tr w:rsidR="00F9092E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 xml:space="preserve">2 02 </w:t>
            </w:r>
            <w:r w:rsidR="00A8200C" w:rsidRPr="00E6001E">
              <w:rPr>
                <w:sz w:val="26"/>
                <w:szCs w:val="26"/>
              </w:rPr>
              <w:t>4</w:t>
            </w:r>
            <w:r w:rsidR="00A8200C">
              <w:rPr>
                <w:sz w:val="26"/>
                <w:szCs w:val="26"/>
              </w:rPr>
              <w:t>514</w:t>
            </w:r>
            <w:r w:rsidR="00A8200C" w:rsidRPr="00E6001E">
              <w:rPr>
                <w:sz w:val="26"/>
                <w:szCs w:val="26"/>
              </w:rPr>
              <w:t>2</w:t>
            </w:r>
            <w:r w:rsidRPr="00E6001E">
              <w:rPr>
                <w:snapToGrid w:val="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A8200C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 xml:space="preserve">жетам субъектов Российской Федерации на </w:t>
            </w:r>
            <w:r>
              <w:rPr>
                <w:snapToGrid w:val="0"/>
                <w:sz w:val="26"/>
                <w:szCs w:val="26"/>
              </w:rPr>
              <w:t>обе</w:t>
            </w:r>
            <w:r>
              <w:rPr>
                <w:snapToGrid w:val="0"/>
                <w:sz w:val="26"/>
                <w:szCs w:val="26"/>
              </w:rPr>
              <w:t>с</w:t>
            </w:r>
            <w:r>
              <w:rPr>
                <w:snapToGrid w:val="0"/>
                <w:sz w:val="26"/>
                <w:szCs w:val="26"/>
              </w:rPr>
              <w:t>печение</w:t>
            </w:r>
            <w:r w:rsidRPr="00202AA6">
              <w:rPr>
                <w:snapToGrid w:val="0"/>
                <w:sz w:val="26"/>
                <w:szCs w:val="26"/>
              </w:rPr>
              <w:t xml:space="preserve"> членов Совета Федерации и их помощн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ков</w:t>
            </w:r>
            <w:r>
              <w:rPr>
                <w:snapToGrid w:val="0"/>
                <w:sz w:val="26"/>
                <w:szCs w:val="26"/>
              </w:rPr>
              <w:t xml:space="preserve"> в субъектах Российской Федерации</w:t>
            </w:r>
          </w:p>
        </w:tc>
      </w:tr>
      <w:tr w:rsidR="00F9092E" w:rsidRPr="00E6001E" w:rsidTr="00F9092E">
        <w:trPr>
          <w:trHeight w:val="88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004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A8200C" w:rsidRDefault="00F9092E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A8200C">
              <w:rPr>
                <w:b/>
                <w:snapToGrid w:val="0"/>
                <w:sz w:val="26"/>
                <w:szCs w:val="26"/>
              </w:rPr>
              <w:t>Постоянное Представительство Челябинской области при Правительстве Российской Фед</w:t>
            </w:r>
            <w:r w:rsidRPr="00A8200C">
              <w:rPr>
                <w:b/>
                <w:snapToGrid w:val="0"/>
                <w:sz w:val="26"/>
                <w:szCs w:val="26"/>
              </w:rPr>
              <w:t>е</w:t>
            </w:r>
            <w:r w:rsidRPr="00A8200C">
              <w:rPr>
                <w:b/>
                <w:snapToGrid w:val="0"/>
                <w:sz w:val="26"/>
                <w:szCs w:val="26"/>
              </w:rPr>
              <w:t>рации</w:t>
            </w:r>
          </w:p>
        </w:tc>
      </w:tr>
      <w:tr w:rsidR="00F9092E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775A65" w:rsidRDefault="00F9092E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775A65">
              <w:rPr>
                <w:b/>
                <w:snapToGrid w:val="0"/>
                <w:sz w:val="26"/>
                <w:szCs w:val="26"/>
              </w:rPr>
              <w:t>Министерство финансов Челябинской области</w:t>
            </w:r>
          </w:p>
        </w:tc>
      </w:tr>
      <w:tr w:rsidR="00F9092E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1 11 02020 02 0000 120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202AA6" w:rsidRDefault="00F9092E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размещения временно свободных средств бюджетов субъектов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</w:t>
            </w:r>
          </w:p>
        </w:tc>
      </w:tr>
      <w:tr w:rsidR="00F9092E" w:rsidRPr="00E6001E" w:rsidTr="00F9092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1 11 03020 02 0000 120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202AA6" w:rsidRDefault="00F9092E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Проценты, полученные от предоставления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жетных кредитов внутри страны за счет средств бюджетов субъектов Российской Федерации</w:t>
            </w:r>
          </w:p>
        </w:tc>
      </w:tr>
      <w:tr w:rsidR="00F9092E" w:rsidRPr="00E6001E" w:rsidTr="00F9092E">
        <w:trPr>
          <w:trHeight w:val="596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A8200C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2 02 1</w:t>
            </w:r>
            <w:r w:rsidR="00A8200C">
              <w:rPr>
                <w:sz w:val="26"/>
                <w:szCs w:val="26"/>
              </w:rPr>
              <w:t>5</w:t>
            </w:r>
            <w:r w:rsidRPr="00E6001E">
              <w:rPr>
                <w:sz w:val="26"/>
                <w:szCs w:val="26"/>
              </w:rPr>
              <w:t>001 02 0000 151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202AA6" w:rsidRDefault="00F9092E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Дотации бюджетам субъектов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 на выравнивание бюджетной обеспеченности</w:t>
            </w:r>
          </w:p>
        </w:tc>
      </w:tr>
      <w:tr w:rsidR="00F9092E" w:rsidRPr="00E6001E" w:rsidTr="00F9092E">
        <w:trPr>
          <w:trHeight w:val="584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A8200C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2 02 1</w:t>
            </w:r>
            <w:r w:rsidR="00A8200C">
              <w:rPr>
                <w:sz w:val="26"/>
                <w:szCs w:val="26"/>
              </w:rPr>
              <w:t>5</w:t>
            </w:r>
            <w:r w:rsidRPr="00E6001E">
              <w:rPr>
                <w:sz w:val="26"/>
                <w:szCs w:val="26"/>
              </w:rPr>
              <w:t>00</w:t>
            </w:r>
            <w:r w:rsidR="00A8200C">
              <w:rPr>
                <w:sz w:val="26"/>
                <w:szCs w:val="26"/>
              </w:rPr>
              <w:t>2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202AA6" w:rsidRDefault="00F9092E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Дотации бюджетам субъектов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 на поддержку мер по обеспечению сбаланс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рованности бюджетов</w:t>
            </w:r>
          </w:p>
        </w:tc>
      </w:tr>
      <w:tr w:rsidR="00CE4E13" w:rsidRPr="00E6001E" w:rsidTr="00F9092E">
        <w:trPr>
          <w:trHeight w:val="68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4E13" w:rsidRPr="00E6001E" w:rsidRDefault="00CE4E13" w:rsidP="00F909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4E13" w:rsidRPr="00E6001E" w:rsidRDefault="00CE4E13" w:rsidP="00A8200C">
            <w:pPr>
              <w:jc w:val="both"/>
              <w:rPr>
                <w:sz w:val="26"/>
                <w:szCs w:val="26"/>
              </w:rPr>
            </w:pPr>
            <w:r w:rsidRPr="00CE4E13">
              <w:rPr>
                <w:sz w:val="26"/>
                <w:szCs w:val="26"/>
              </w:rPr>
              <w:t>2 02 15009 02 0000 151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4E13" w:rsidRPr="00CE4E13" w:rsidRDefault="00CE4E13" w:rsidP="00CE4E13">
            <w:pPr>
              <w:jc w:val="both"/>
              <w:rPr>
                <w:snapToGrid w:val="0"/>
                <w:sz w:val="26"/>
                <w:szCs w:val="26"/>
              </w:rPr>
            </w:pPr>
            <w:r w:rsidRPr="00CE4E13">
              <w:rPr>
                <w:sz w:val="26"/>
                <w:szCs w:val="26"/>
              </w:rPr>
              <w:t>Дотации бюджетам субъектов Российской Федер</w:t>
            </w:r>
            <w:r w:rsidRPr="00CE4E13">
              <w:rPr>
                <w:sz w:val="26"/>
                <w:szCs w:val="26"/>
              </w:rPr>
              <w:t>а</w:t>
            </w:r>
            <w:r w:rsidRPr="00CE4E13">
              <w:rPr>
                <w:sz w:val="26"/>
                <w:szCs w:val="26"/>
              </w:rPr>
              <w:t>ции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F9092E" w:rsidRPr="00E6001E" w:rsidTr="00F9092E">
        <w:trPr>
          <w:trHeight w:val="68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E6001E" w:rsidRDefault="00F9092E" w:rsidP="00A8200C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2 02 1</w:t>
            </w:r>
            <w:r w:rsidR="00A8200C">
              <w:rPr>
                <w:sz w:val="26"/>
                <w:szCs w:val="26"/>
              </w:rPr>
              <w:t>5</w:t>
            </w:r>
            <w:r w:rsidRPr="00E6001E">
              <w:rPr>
                <w:sz w:val="26"/>
                <w:szCs w:val="26"/>
              </w:rPr>
              <w:t>0</w:t>
            </w:r>
            <w:r w:rsidR="00A8200C">
              <w:rPr>
                <w:sz w:val="26"/>
                <w:szCs w:val="26"/>
              </w:rPr>
              <w:t>1</w:t>
            </w:r>
            <w:r w:rsidRPr="00E6001E">
              <w:rPr>
                <w:sz w:val="26"/>
                <w:szCs w:val="26"/>
              </w:rPr>
              <w:t>0 02 0000 151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92E" w:rsidRPr="00202AA6" w:rsidRDefault="00F9092E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Дотации бюджетам субъектов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</w:tr>
      <w:tr w:rsidR="00AF0B5C" w:rsidRPr="00E6001E" w:rsidTr="00F9092E">
        <w:trPr>
          <w:trHeight w:val="42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0B5C" w:rsidRPr="00E6001E" w:rsidRDefault="00AF0B5C" w:rsidP="00F9092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0B5C" w:rsidRPr="004C5D38" w:rsidRDefault="00AF0B5C" w:rsidP="00A8200C">
            <w:pPr>
              <w:jc w:val="center"/>
              <w:rPr>
                <w:spacing w:val="-2"/>
                <w:sz w:val="26"/>
                <w:szCs w:val="26"/>
              </w:rPr>
            </w:pPr>
            <w:r w:rsidRPr="004C5D38">
              <w:rPr>
                <w:sz w:val="26"/>
                <w:szCs w:val="26"/>
              </w:rPr>
              <w:t xml:space="preserve">2 02 </w:t>
            </w:r>
            <w:r>
              <w:rPr>
                <w:sz w:val="26"/>
                <w:szCs w:val="26"/>
              </w:rPr>
              <w:t>2</w:t>
            </w:r>
            <w:r w:rsidR="00A8200C">
              <w:rPr>
                <w:sz w:val="26"/>
                <w:szCs w:val="26"/>
              </w:rPr>
              <w:t>5064</w:t>
            </w:r>
            <w:r w:rsidRPr="004C5D38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0B5C" w:rsidRPr="00202AA6" w:rsidRDefault="00AF0B5C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государственную поддержку малого и среднего предпринимательства, включая крестья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ские (фермерские) хозяйства</w:t>
            </w:r>
          </w:p>
        </w:tc>
      </w:tr>
      <w:tr w:rsidR="00CE4E13" w:rsidRPr="00E6001E" w:rsidTr="00F9092E">
        <w:trPr>
          <w:trHeight w:val="42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4E13" w:rsidRPr="00E6001E" w:rsidRDefault="00CE4E13" w:rsidP="00F9092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4E13" w:rsidRPr="00E6001E" w:rsidRDefault="00CE4E13" w:rsidP="00CE4E13">
            <w:pPr>
              <w:rPr>
                <w:sz w:val="26"/>
                <w:szCs w:val="26"/>
              </w:rPr>
            </w:pPr>
            <w:r w:rsidRPr="00CE4E13">
              <w:rPr>
                <w:sz w:val="26"/>
                <w:szCs w:val="26"/>
              </w:rPr>
              <w:t>2 02 25527 02 0000 151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E4E13" w:rsidRPr="00CE4E13" w:rsidRDefault="00CE4E13" w:rsidP="00CE4E13">
            <w:pPr>
              <w:jc w:val="both"/>
              <w:rPr>
                <w:snapToGrid w:val="0"/>
                <w:sz w:val="26"/>
                <w:szCs w:val="26"/>
              </w:rPr>
            </w:pPr>
            <w:r w:rsidRPr="00CE4E13">
              <w:rPr>
                <w:sz w:val="26"/>
                <w:szCs w:val="26"/>
              </w:rPr>
              <w:t>Субсидии бюджетам субъектов Российской Фед</w:t>
            </w:r>
            <w:r w:rsidRPr="00CE4E13">
              <w:rPr>
                <w:sz w:val="26"/>
                <w:szCs w:val="26"/>
              </w:rPr>
              <w:t>е</w:t>
            </w:r>
            <w:r w:rsidRPr="00CE4E13">
              <w:rPr>
                <w:sz w:val="26"/>
                <w:szCs w:val="26"/>
              </w:rPr>
              <w:t>рации на государственную поддержку малого и среднего предпринимательства, включая крестья</w:t>
            </w:r>
            <w:r w:rsidRPr="00CE4E13">
              <w:rPr>
                <w:sz w:val="26"/>
                <w:szCs w:val="26"/>
              </w:rPr>
              <w:t>н</w:t>
            </w:r>
            <w:r w:rsidRPr="00CE4E13">
              <w:rPr>
                <w:sz w:val="26"/>
                <w:szCs w:val="26"/>
              </w:rPr>
              <w:t>ские (фермерские) хозяйства, а также на реализ</w:t>
            </w:r>
            <w:r w:rsidRPr="00CE4E13">
              <w:rPr>
                <w:sz w:val="26"/>
                <w:szCs w:val="26"/>
              </w:rPr>
              <w:t>а</w:t>
            </w:r>
            <w:r w:rsidRPr="00CE4E13">
              <w:rPr>
                <w:sz w:val="26"/>
                <w:szCs w:val="26"/>
              </w:rPr>
              <w:t>цию мероприятий по поддержке молодежного предпринимательства</w:t>
            </w:r>
          </w:p>
        </w:tc>
      </w:tr>
      <w:tr w:rsidR="00AF0B5C" w:rsidRPr="00E6001E" w:rsidTr="00F9092E">
        <w:trPr>
          <w:trHeight w:val="42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0B5C" w:rsidRPr="00E6001E" w:rsidRDefault="00AF0B5C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0B5C" w:rsidRPr="00E6001E" w:rsidRDefault="00AF0B5C" w:rsidP="00CE4E13">
            <w:pPr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2 02 3</w:t>
            </w:r>
            <w:r w:rsidR="00CE4E13">
              <w:rPr>
                <w:sz w:val="26"/>
                <w:szCs w:val="26"/>
              </w:rPr>
              <w:t>5</w:t>
            </w:r>
            <w:r w:rsidRPr="00E6001E">
              <w:rPr>
                <w:sz w:val="26"/>
                <w:szCs w:val="26"/>
              </w:rPr>
              <w:t>9</w:t>
            </w:r>
            <w:r w:rsidR="00CE4E13">
              <w:rPr>
                <w:sz w:val="26"/>
                <w:szCs w:val="26"/>
              </w:rPr>
              <w:t>00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0B5C" w:rsidRPr="00202AA6" w:rsidRDefault="00AF0B5C" w:rsidP="00595909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Единая субвенция бюджетам субъектов Российской Федерации</w:t>
            </w:r>
            <w:r w:rsidR="00CE4E13">
              <w:rPr>
                <w:snapToGrid w:val="0"/>
                <w:sz w:val="26"/>
                <w:szCs w:val="26"/>
              </w:rPr>
              <w:t xml:space="preserve"> и бюджету г.</w:t>
            </w:r>
            <w:r w:rsidR="00595909" w:rsidRPr="00595909">
              <w:rPr>
                <w:snapToGrid w:val="0"/>
                <w:sz w:val="26"/>
                <w:szCs w:val="26"/>
              </w:rPr>
              <w:t xml:space="preserve"> </w:t>
            </w:r>
            <w:r w:rsidR="00CE4E13">
              <w:rPr>
                <w:snapToGrid w:val="0"/>
                <w:sz w:val="26"/>
                <w:szCs w:val="26"/>
              </w:rPr>
              <w:t>Байконура</w:t>
            </w:r>
          </w:p>
        </w:tc>
      </w:tr>
      <w:tr w:rsidR="00AF0B5C" w:rsidRPr="00E6001E" w:rsidTr="00F9092E">
        <w:trPr>
          <w:trHeight w:val="5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0B5C" w:rsidRPr="00E6001E" w:rsidRDefault="00AF0B5C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0B5C" w:rsidRPr="00E6001E" w:rsidRDefault="00AF0B5C" w:rsidP="00A8200C">
            <w:pPr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2 02 4999</w:t>
            </w:r>
            <w:r w:rsidR="00A8200C">
              <w:rPr>
                <w:color w:val="000000"/>
                <w:sz w:val="26"/>
                <w:szCs w:val="26"/>
              </w:rPr>
              <w:t>9</w:t>
            </w:r>
            <w:r w:rsidRPr="00E6001E">
              <w:rPr>
                <w:color w:val="000000"/>
                <w:sz w:val="26"/>
                <w:szCs w:val="26"/>
              </w:rPr>
              <w:t xml:space="preserve">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0B5C" w:rsidRPr="00202AA6" w:rsidRDefault="00AF0B5C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1E24E2" w:rsidRPr="00E6001E" w:rsidTr="00F9092E">
        <w:trPr>
          <w:trHeight w:val="5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2340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0C1D13" w:rsidRDefault="001E24E2" w:rsidP="00234036">
            <w:pPr>
              <w:rPr>
                <w:color w:val="000000"/>
                <w:sz w:val="26"/>
                <w:szCs w:val="26"/>
              </w:rPr>
            </w:pPr>
            <w:r w:rsidRPr="000C1D13">
              <w:rPr>
                <w:rFonts w:eastAsiaTheme="minorHAnsi"/>
                <w:sz w:val="26"/>
                <w:szCs w:val="26"/>
                <w:lang w:eastAsia="en-US"/>
              </w:rPr>
              <w:t>2 07 02030 02 0000 180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34036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1E24E2" w:rsidRPr="00E6001E" w:rsidTr="00F9092E">
        <w:trPr>
          <w:trHeight w:val="5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rPr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2 08 02000 02 0000 180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Перечисления из бюджетов субъектов Российской Федерации (в бюджеты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дерации) для осуществления возврата (зачета) и</w:t>
            </w:r>
            <w:r w:rsidRPr="00202AA6">
              <w:rPr>
                <w:snapToGrid w:val="0"/>
                <w:sz w:val="26"/>
                <w:szCs w:val="26"/>
              </w:rPr>
              <w:t>з</w:t>
            </w:r>
            <w:r w:rsidRPr="00202AA6">
              <w:rPr>
                <w:snapToGrid w:val="0"/>
                <w:sz w:val="26"/>
                <w:szCs w:val="26"/>
              </w:rPr>
              <w:t>лишне уплаченных или излишне взысканных сумм налогов, сборов и иных платежей, а также сумм процентов за несвоевременное осуществление т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кого возврата и процентов, начисленных на изли</w:t>
            </w:r>
            <w:r w:rsidRPr="00202AA6">
              <w:rPr>
                <w:snapToGrid w:val="0"/>
                <w:sz w:val="26"/>
                <w:szCs w:val="26"/>
              </w:rPr>
              <w:t>ш</w:t>
            </w:r>
            <w:r w:rsidRPr="00202AA6">
              <w:rPr>
                <w:snapToGrid w:val="0"/>
                <w:sz w:val="26"/>
                <w:szCs w:val="26"/>
              </w:rPr>
              <w:t>не взысканные суммы</w:t>
            </w:r>
          </w:p>
        </w:tc>
      </w:tr>
      <w:tr w:rsidR="001E24E2" w:rsidRPr="00E6001E" w:rsidTr="00F9092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775A65" w:rsidRDefault="001E24E2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775A65">
              <w:rPr>
                <w:b/>
                <w:snapToGrid w:val="0"/>
                <w:sz w:val="26"/>
                <w:szCs w:val="26"/>
              </w:rPr>
              <w:t>Министерство дорожного хозяйства и транспо</w:t>
            </w:r>
            <w:r w:rsidRPr="00775A65">
              <w:rPr>
                <w:b/>
                <w:snapToGrid w:val="0"/>
                <w:sz w:val="26"/>
                <w:szCs w:val="26"/>
              </w:rPr>
              <w:t>р</w:t>
            </w:r>
            <w:r w:rsidRPr="00775A65">
              <w:rPr>
                <w:b/>
                <w:snapToGrid w:val="0"/>
                <w:sz w:val="26"/>
                <w:szCs w:val="26"/>
              </w:rPr>
              <w:t>та Челябинской области</w:t>
            </w:r>
          </w:p>
        </w:tc>
      </w:tr>
      <w:tr w:rsidR="001E24E2" w:rsidRPr="00E6001E" w:rsidTr="00F9092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1 08 07172 01 0000 110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выдачу органом и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полнительной власти субъекта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специального разрешения на движение по автомобильным дорогам транспортных средств, осуществляющих перевозки опасных, тяжелове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ных и (или) крупногабаритных грузов, зачисляемая в бюджеты субъектов Российской Федерации</w:t>
            </w:r>
            <w:r w:rsidRPr="00CE4E13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1E24E2" w:rsidRPr="00E6001E" w:rsidTr="00F9092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1 11 09032 02 0000 120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эксплуатации и использования имущ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ства автомобильных дорог, находящихся в собс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венности субъектов Российской Федерации</w:t>
            </w:r>
          </w:p>
        </w:tc>
      </w:tr>
      <w:tr w:rsidR="001E24E2" w:rsidRPr="00E6001E" w:rsidTr="00F9092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  <w:lang w:val="en-US"/>
              </w:rPr>
            </w:pPr>
            <w:r w:rsidRPr="00E6001E"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</w:rPr>
              <w:t>051 02 0000 151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федеральных целевых пр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грамм</w:t>
            </w:r>
          </w:p>
        </w:tc>
      </w:tr>
      <w:tr w:rsidR="001E24E2" w:rsidRPr="00E6001E" w:rsidTr="00F9092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  <w:lang w:val="en-US"/>
              </w:rPr>
            </w:pPr>
            <w:r w:rsidRPr="00E6001E"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</w:rPr>
              <w:t>077 02 0000 151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рации на софинансирование капитальных влож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ний в объекты государственной (муниципальной) собственности</w:t>
            </w:r>
          </w:p>
        </w:tc>
      </w:tr>
      <w:tr w:rsidR="001E24E2" w:rsidRPr="00E6001E" w:rsidTr="00F9092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E6001E">
              <w:rPr>
                <w:bCs/>
                <w:sz w:val="26"/>
                <w:szCs w:val="26"/>
              </w:rPr>
              <w:t>0</w:t>
            </w:r>
            <w:r w:rsidRPr="00E6001E">
              <w:rPr>
                <w:bCs/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both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2 02 2999</w:t>
            </w:r>
            <w:r>
              <w:rPr>
                <w:bCs/>
                <w:sz w:val="26"/>
                <w:szCs w:val="26"/>
              </w:rPr>
              <w:t>9</w:t>
            </w:r>
            <w:r w:rsidRPr="00E6001E">
              <w:rPr>
                <w:bCs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</w:tr>
      <w:tr w:rsidR="001E24E2" w:rsidRPr="00E6001E" w:rsidTr="00F9092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  <w:lang w:val="en-US"/>
              </w:rPr>
            </w:pPr>
            <w:r w:rsidRPr="00E6001E"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2 02 3999</w:t>
            </w:r>
            <w:r>
              <w:rPr>
                <w:sz w:val="26"/>
                <w:szCs w:val="26"/>
              </w:rPr>
              <w:t>9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субвенции бюджетам субъектов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</w:t>
            </w:r>
          </w:p>
        </w:tc>
      </w:tr>
      <w:tr w:rsidR="001E24E2" w:rsidRPr="00E6001E" w:rsidTr="00F9092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2 02 4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53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9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0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фина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совое обеспечение дорожной деятельности</w:t>
            </w:r>
          </w:p>
        </w:tc>
      </w:tr>
      <w:tr w:rsidR="001E24E2" w:rsidRPr="00E6001E" w:rsidTr="00F9092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E6001E">
              <w:rPr>
                <w:bCs/>
                <w:sz w:val="26"/>
                <w:szCs w:val="26"/>
              </w:rPr>
              <w:t>0</w:t>
            </w:r>
            <w:r w:rsidRPr="00E6001E">
              <w:rPr>
                <w:bCs/>
                <w:sz w:val="26"/>
                <w:szCs w:val="26"/>
                <w:lang w:val="en-US"/>
              </w:rPr>
              <w:t>06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2 02 4999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9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1E24E2" w:rsidRPr="00E6001E" w:rsidTr="00F9092E">
        <w:trPr>
          <w:trHeight w:val="24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007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D7515C" w:rsidRDefault="001E24E2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 xml:space="preserve">Контрольно-счетная палата Челябинской </w:t>
            </w:r>
            <w:r w:rsidRPr="00D7515C">
              <w:rPr>
                <w:b/>
                <w:snapToGrid w:val="0"/>
                <w:sz w:val="26"/>
                <w:szCs w:val="26"/>
              </w:rPr>
              <w:br/>
              <w:t>области</w:t>
            </w:r>
          </w:p>
        </w:tc>
      </w:tr>
      <w:tr w:rsidR="001E24E2" w:rsidRPr="00E6001E" w:rsidTr="00F9092E">
        <w:trPr>
          <w:trHeight w:val="194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1 16 18020 02 0000 140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бюджетного законодательства (в части бюджетов субъектов Российской Федерации)</w:t>
            </w:r>
          </w:p>
        </w:tc>
      </w:tr>
      <w:tr w:rsidR="001E24E2" w:rsidRPr="00E6001E" w:rsidTr="00F9092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D7515C" w:rsidRDefault="001E24E2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Министерство сельского хозяйства Челяби</w:t>
            </w:r>
            <w:r w:rsidRPr="00D7515C">
              <w:rPr>
                <w:b/>
                <w:snapToGrid w:val="0"/>
                <w:sz w:val="26"/>
                <w:szCs w:val="26"/>
              </w:rPr>
              <w:t>н</w:t>
            </w:r>
            <w:r w:rsidRPr="00D7515C">
              <w:rPr>
                <w:b/>
                <w:snapToGrid w:val="0"/>
                <w:sz w:val="26"/>
                <w:szCs w:val="26"/>
              </w:rPr>
              <w:t>ской области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1 08 07082 01 0000 110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стации в случаях, если такая аттестация пред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смотрена законодательством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ции, зачисляемая в бюджеты субъектов Российской Федерации</w:t>
            </w:r>
            <w:r w:rsidRPr="00957134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1 08 07142 01 0000 110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совершение действий уполномоченными органами исполнительной вл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сти субъектов Российской Федерации, связанных с выдачей документов о проведении государственн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 xml:space="preserve">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202AA6">
              <w:rPr>
                <w:snapToGrid w:val="0"/>
                <w:sz w:val="26"/>
                <w:szCs w:val="26"/>
              </w:rPr>
              <w:t>мототранспортных</w:t>
            </w:r>
            <w:proofErr w:type="spellEnd"/>
            <w:r w:rsidRPr="00202AA6">
              <w:rPr>
                <w:snapToGrid w:val="0"/>
                <w:sz w:val="26"/>
                <w:szCs w:val="26"/>
              </w:rPr>
              <w:t xml:space="preserve"> средств, прицепов, тракторов, самоходных дорожно-строительных и иных сам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ходных машин,  выдачей удостоверений трактор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ста-машиниста (тракториста), временных удост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верений на право управления самоходными маш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нами, в том числе взамен утраченных или пр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шедших в негодность</w:t>
            </w:r>
            <w:r w:rsidRPr="00957134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1E24E2" w:rsidRPr="00E6001E" w:rsidTr="00F9092E">
        <w:trPr>
          <w:trHeight w:val="5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1 08 07360 01 0000 110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государственную 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гистрацию договора о залоге транспортных средств, включая выдачу свидетельства, а также за выдачу дубликата свидетельства о государственной регистрации договора о залоге транспортных средств взамен утраченного или пришедшего в н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годность, в части регистрации залога тракторов, самоходных дорожно-строительных машин и иных машин и прицепов к ним</w:t>
            </w:r>
            <w:r w:rsidRPr="00957134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1E24E2" w:rsidRPr="00E6001E" w:rsidTr="00F9092E">
        <w:trPr>
          <w:trHeight w:val="22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1 09 06041 02 0000 110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Сборы за выдачу органами государственной власти субъектов Российской Федерации лицензий на ро</w:t>
            </w:r>
            <w:r w:rsidRPr="00202AA6">
              <w:rPr>
                <w:snapToGrid w:val="0"/>
                <w:sz w:val="26"/>
                <w:szCs w:val="26"/>
              </w:rPr>
              <w:t>з</w:t>
            </w:r>
            <w:r w:rsidRPr="00202AA6">
              <w:rPr>
                <w:snapToGrid w:val="0"/>
                <w:sz w:val="26"/>
                <w:szCs w:val="26"/>
              </w:rPr>
              <w:t>ничную продажу алкогольной продукции</w:t>
            </w:r>
            <w:r w:rsidRPr="00957134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1E24E2" w:rsidRPr="00E6001E" w:rsidTr="00F9092E">
        <w:trPr>
          <w:trHeight w:val="513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1 13 01992 02 0100 130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 xml:space="preserve">сийской Федерации (сборы, взимаемые органами </w:t>
            </w:r>
            <w:proofErr w:type="spellStart"/>
            <w:r w:rsidRPr="00202AA6">
              <w:rPr>
                <w:snapToGrid w:val="0"/>
                <w:sz w:val="26"/>
                <w:szCs w:val="26"/>
              </w:rPr>
              <w:t>Гостехнадзора</w:t>
            </w:r>
            <w:proofErr w:type="spellEnd"/>
            <w:r w:rsidRPr="00202AA6">
              <w:rPr>
                <w:snapToGrid w:val="0"/>
                <w:sz w:val="26"/>
                <w:szCs w:val="26"/>
              </w:rPr>
              <w:t xml:space="preserve"> за действия, связанные с эксплуат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цией самоходных машин и других видов техники)</w:t>
            </w:r>
          </w:p>
        </w:tc>
      </w:tr>
      <w:tr w:rsidR="001E24E2" w:rsidRPr="00E6001E" w:rsidTr="00F9092E">
        <w:trPr>
          <w:trHeight w:val="28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</w:rPr>
              <w:t>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федеральных целевых пр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грамм</w:t>
            </w:r>
          </w:p>
        </w:tc>
      </w:tr>
      <w:tr w:rsidR="001E24E2" w:rsidRPr="00E6001E" w:rsidTr="00F9092E">
        <w:trPr>
          <w:trHeight w:val="37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</w:rPr>
              <w:t>077 02 0000 151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рации на софинансирование капитальных влож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ний в объекты государственной (муниципальной) собственности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5031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возмещение части затрат на приобретение элитных семян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5034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возмещение части затрат на закладку и уход за многолетними плодовыми и ягодными 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саждениями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5035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поддержку экономически значимых 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гиональных программ в области растениеводства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5038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возмещение части процентной ставки по краткосрочным кредитам (займам) на развитие ра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тениеводства, переработки и реализации проду</w:t>
            </w:r>
            <w:r w:rsidRPr="00202AA6">
              <w:rPr>
                <w:snapToGrid w:val="0"/>
                <w:sz w:val="26"/>
                <w:szCs w:val="26"/>
              </w:rPr>
              <w:t>к</w:t>
            </w:r>
            <w:r w:rsidRPr="00202AA6">
              <w:rPr>
                <w:snapToGrid w:val="0"/>
                <w:sz w:val="26"/>
                <w:szCs w:val="26"/>
              </w:rPr>
              <w:t>ции растениеводства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5039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84790F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возмещение части процентной ставки по инвестиционным кредитам (займам) на развитие растениеводства, переработки и развити</w:t>
            </w:r>
            <w:r>
              <w:rPr>
                <w:snapToGrid w:val="0"/>
                <w:sz w:val="26"/>
                <w:szCs w:val="26"/>
              </w:rPr>
              <w:t xml:space="preserve">е </w:t>
            </w:r>
            <w:r w:rsidRPr="00202AA6">
              <w:rPr>
                <w:snapToGrid w:val="0"/>
                <w:sz w:val="26"/>
                <w:szCs w:val="26"/>
              </w:rPr>
              <w:t>инфр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структуры и логистического обеспечения рынков продукции растениеводства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5040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возмещение части затрат сельскохозяйс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венных товаропроизводителей на уплату страховой премии, начисленной по договору сельскохозяйс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 xml:space="preserve">венного страхования в области растениеводства  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5042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 xml:space="preserve">рации на поддержку племенного животноводства  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5043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1 килограмм реализованного и (или) о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 xml:space="preserve">груженного на собственную переработку молока  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5046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поддержку экономически значимых 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гиональных программ в области животноводства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5047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возмещение части процентной ставки по краткосрочным кредитам (займам) на развитие ж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вотноводства, переработки и реализации проду</w:t>
            </w:r>
            <w:r w:rsidRPr="00202AA6">
              <w:rPr>
                <w:snapToGrid w:val="0"/>
                <w:sz w:val="26"/>
                <w:szCs w:val="26"/>
              </w:rPr>
              <w:t>к</w:t>
            </w:r>
            <w:r w:rsidRPr="00202AA6">
              <w:rPr>
                <w:snapToGrid w:val="0"/>
                <w:sz w:val="26"/>
                <w:szCs w:val="26"/>
              </w:rPr>
              <w:t>ции животноводства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5048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C0418F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процентной ставки по инвестиционным кредитам (займам) на развитие животноводства, переработки и развитие инфр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структуры и логистического обеспечения рынков продукции животноводства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5049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возмещение части затрат сельскохозяйс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венных товаропроизводителей на уплату страховой премии, начисленной по договору сельскохозяйс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венного страхования в области животноводства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5050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поддержку племенного крупного рогатого скота мясного направления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5051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поддержку экономически значимых 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гиональных программ по развитию мясного скот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водства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2 02 25</w:t>
            </w:r>
            <w:r>
              <w:rPr>
                <w:color w:val="000000"/>
                <w:sz w:val="26"/>
                <w:szCs w:val="26"/>
              </w:rPr>
              <w:t>052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возмещение части процентной ставки по инвестиционным кредитам на строительство и 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конструкцию объектов мясного скотоводства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5053</w:t>
            </w:r>
            <w:r w:rsidRPr="00E6001E">
              <w:rPr>
                <w:color w:val="000000"/>
                <w:sz w:val="26"/>
                <w:szCs w:val="26"/>
              </w:rPr>
              <w:t xml:space="preserve">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 xml:space="preserve">рации на поддержку начинающих фермеров 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5054</w:t>
            </w:r>
            <w:r w:rsidRPr="00E6001E">
              <w:rPr>
                <w:color w:val="000000"/>
                <w:sz w:val="26"/>
                <w:szCs w:val="26"/>
              </w:rPr>
              <w:t xml:space="preserve">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 xml:space="preserve">рации на развитие семейных животноводческих ферм 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5055</w:t>
            </w:r>
            <w:r w:rsidRPr="00E6001E">
              <w:rPr>
                <w:color w:val="000000"/>
                <w:sz w:val="26"/>
                <w:szCs w:val="26"/>
              </w:rPr>
              <w:t xml:space="preserve">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 xml:space="preserve">рации на возмещение части процентной ставки по долгосрочным, среднесрочным и краткосрочным 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кредитам, взятым малыми формами хозяйствов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 xml:space="preserve">ния 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5056</w:t>
            </w:r>
            <w:r w:rsidRPr="00E6001E">
              <w:rPr>
                <w:color w:val="000000"/>
                <w:sz w:val="26"/>
                <w:szCs w:val="26"/>
              </w:rPr>
              <w:t xml:space="preserve"> 02 0000 151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возмещение части затрат крестьянских (фермерских) хозяйств, включая индивидуальных предпринимателей, при оформлении в собстве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ность используемых ими земельных участков из земель сельскохозяйственного назначения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8200C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2 02 25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396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 xml:space="preserve">рации на возмещение части сельскохозяйственным товаропроизводителям затрат на уплату процентов по кредитам, полученным в российских кредитных организациях, на развитие </w:t>
            </w:r>
            <w:proofErr w:type="spellStart"/>
            <w:r w:rsidRPr="00202AA6">
              <w:rPr>
                <w:snapToGrid w:val="0"/>
                <w:sz w:val="26"/>
                <w:szCs w:val="26"/>
              </w:rPr>
              <w:t>аквакультуры</w:t>
            </w:r>
            <w:proofErr w:type="spellEnd"/>
            <w:r w:rsidRPr="00202AA6">
              <w:rPr>
                <w:snapToGrid w:val="0"/>
                <w:sz w:val="26"/>
                <w:szCs w:val="26"/>
              </w:rPr>
              <w:t xml:space="preserve"> (рыбово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ство)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0F01F3" w:rsidRDefault="001E24E2" w:rsidP="004856DE">
            <w:pPr>
              <w:jc w:val="center"/>
              <w:rPr>
                <w:sz w:val="26"/>
                <w:szCs w:val="26"/>
              </w:rPr>
            </w:pPr>
            <w:r w:rsidRPr="000F01F3">
              <w:rPr>
                <w:rFonts w:eastAsiaTheme="minorHAnsi"/>
                <w:sz w:val="26"/>
                <w:szCs w:val="26"/>
                <w:lang w:eastAsia="en-US"/>
              </w:rPr>
              <w:t>2 02 25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416</w:t>
            </w:r>
            <w:r w:rsidRPr="000F01F3">
              <w:rPr>
                <w:rFonts w:eastAsiaTheme="minorHAnsi"/>
                <w:sz w:val="26"/>
                <w:szCs w:val="26"/>
                <w:lang w:eastAsia="en-US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Default="001E24E2" w:rsidP="000F01F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рации на возмещение сельскохозяйственным тов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а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ропроизводителям части затрат на уплату проце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тов по кредитам, полученным в российских кр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дитных организациях, на развитие товарного </w:t>
            </w:r>
            <w:proofErr w:type="spellStart"/>
            <w:r>
              <w:rPr>
                <w:rFonts w:eastAsiaTheme="minorHAnsi"/>
                <w:sz w:val="26"/>
                <w:szCs w:val="26"/>
                <w:lang w:eastAsia="en-US"/>
              </w:rPr>
              <w:t>осе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т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роводства</w:t>
            </w:r>
            <w:proofErr w:type="spellEnd"/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5437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DC5B83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прямых понесенных затрат на создание и модернизацию объектов пл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дохранилищ, а также на приобретение техники и оборудования на цели предоставления субсидий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5438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 xml:space="preserve">рации на </w:t>
            </w:r>
            <w:proofErr w:type="spellStart"/>
            <w:r w:rsidRPr="00202AA6">
              <w:rPr>
                <w:snapToGrid w:val="0"/>
                <w:sz w:val="26"/>
                <w:szCs w:val="26"/>
              </w:rPr>
              <w:t>грантовую</w:t>
            </w:r>
            <w:proofErr w:type="spellEnd"/>
            <w:r w:rsidRPr="00202AA6">
              <w:rPr>
                <w:snapToGrid w:val="0"/>
                <w:sz w:val="26"/>
                <w:szCs w:val="26"/>
              </w:rPr>
              <w:t xml:space="preserve"> поддержку сельскохозяйс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венных потребительских кооперативов для разв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тия материально-технической базы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2 02 25</w:t>
            </w:r>
            <w:r>
              <w:rPr>
                <w:sz w:val="26"/>
                <w:szCs w:val="26"/>
              </w:rPr>
              <w:t>439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оказание несвязанной поддержки сел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скохозяйственным товаропроизводителям в обла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ти развития производства семенного картофеля и овощей открытого грунта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5440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C550E6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прямых понесенных затрат на создание и модернизацию объектов ка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тофелехранилищ и овощехранилищ, а также на приобретение техники и оборудования на цели предоставления субсидии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5441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064976" w:rsidRDefault="001E24E2" w:rsidP="00064976">
            <w:pPr>
              <w:jc w:val="both"/>
              <w:rPr>
                <w:snapToGrid w:val="0"/>
                <w:sz w:val="26"/>
                <w:szCs w:val="26"/>
              </w:rPr>
            </w:pPr>
            <w:r w:rsidRPr="00064976">
              <w:rPr>
                <w:sz w:val="26"/>
                <w:szCs w:val="26"/>
              </w:rPr>
              <w:t>Субсидии бюджетам субъектов Российской Фед</w:t>
            </w:r>
            <w:r w:rsidRPr="00064976">
              <w:rPr>
                <w:sz w:val="26"/>
                <w:szCs w:val="26"/>
              </w:rPr>
              <w:t>е</w:t>
            </w:r>
            <w:r w:rsidRPr="00064976">
              <w:rPr>
                <w:sz w:val="26"/>
                <w:szCs w:val="26"/>
              </w:rPr>
              <w:t>рации на возмещение части прямых понесенных затрат на создание и модернизацию объектов те</w:t>
            </w:r>
            <w:r w:rsidRPr="00064976">
              <w:rPr>
                <w:sz w:val="26"/>
                <w:szCs w:val="26"/>
              </w:rPr>
              <w:t>п</w:t>
            </w:r>
            <w:r w:rsidRPr="00064976">
              <w:rPr>
                <w:sz w:val="26"/>
                <w:szCs w:val="26"/>
              </w:rPr>
              <w:t>личных комплексов, а также на приобретение те</w:t>
            </w:r>
            <w:r w:rsidRPr="00064976">
              <w:rPr>
                <w:sz w:val="26"/>
                <w:szCs w:val="26"/>
              </w:rPr>
              <w:t>х</w:t>
            </w:r>
            <w:r w:rsidRPr="00064976">
              <w:rPr>
                <w:sz w:val="26"/>
                <w:szCs w:val="26"/>
              </w:rPr>
              <w:t>ники и оборудования на цели предоставления су</w:t>
            </w:r>
            <w:r w:rsidRPr="00064976">
              <w:rPr>
                <w:sz w:val="26"/>
                <w:szCs w:val="26"/>
              </w:rPr>
              <w:t>б</w:t>
            </w:r>
            <w:r w:rsidRPr="00064976">
              <w:rPr>
                <w:sz w:val="26"/>
                <w:szCs w:val="26"/>
              </w:rPr>
              <w:t>сидии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5442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BA0D97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рации на возмещение части прямых понесенных затрат на создание и модернизацию объектов ж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вотноводческих комплексов молочного направл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ния (молочных ферм), а также на приобретение техники и оборудования на цели предоставления субсидии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5443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возмещение части процентной ставки по краткосрочным кредитам (займам) на развитие м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лочного скотоводства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2 02 25</w:t>
            </w:r>
            <w:r>
              <w:rPr>
                <w:sz w:val="26"/>
                <w:szCs w:val="26"/>
              </w:rPr>
              <w:t>444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возмещение части процентной ставки по инвестиционным кредитам (займам) на строител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ство и реконструкцию объектов для молочного скотоводства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F20F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D7515C" w:rsidRDefault="001E24E2" w:rsidP="00AF20FD">
            <w:pPr>
              <w:jc w:val="both"/>
              <w:rPr>
                <w:sz w:val="26"/>
                <w:szCs w:val="26"/>
              </w:rPr>
            </w:pPr>
            <w:r w:rsidRPr="00D7515C">
              <w:rPr>
                <w:rFonts w:eastAsiaTheme="minorHAnsi"/>
                <w:sz w:val="26"/>
                <w:szCs w:val="26"/>
                <w:lang w:eastAsia="en-US"/>
              </w:rPr>
              <w:t>2 02 25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446</w:t>
            </w:r>
            <w:r w:rsidRPr="00D7515C">
              <w:rPr>
                <w:rFonts w:eastAsiaTheme="minorHAnsi"/>
                <w:sz w:val="26"/>
                <w:szCs w:val="26"/>
                <w:lang w:eastAsia="en-US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AF20FD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рации на поддержку племенного крупного рогатого скота молочного направления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2 02 25</w:t>
            </w:r>
            <w:r>
              <w:rPr>
                <w:sz w:val="26"/>
                <w:szCs w:val="26"/>
              </w:rPr>
              <w:t>447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D92E76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прямых понесенных затрат на создание и модернизацию объектов с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лекционно-генетических центров в животноводстве и селекционно-семеноводческих центров в раст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ниеводстве, а также на приобретение техники и оборудования на цели предоставления субсидии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F20F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9493F" w:rsidRDefault="001E24E2" w:rsidP="00AF20FD">
            <w:pPr>
              <w:jc w:val="both"/>
              <w:rPr>
                <w:sz w:val="26"/>
                <w:szCs w:val="26"/>
              </w:rPr>
            </w:pPr>
            <w:r w:rsidRPr="0029493F">
              <w:rPr>
                <w:rFonts w:eastAsiaTheme="minorHAnsi"/>
                <w:sz w:val="26"/>
                <w:szCs w:val="26"/>
                <w:lang w:eastAsia="en-US"/>
              </w:rPr>
              <w:t>2 02 25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448</w:t>
            </w:r>
            <w:r w:rsidRPr="0029493F">
              <w:rPr>
                <w:rFonts w:eastAsiaTheme="minorHAnsi"/>
                <w:sz w:val="26"/>
                <w:szCs w:val="26"/>
                <w:lang w:eastAsia="en-US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AF20FD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рации на возмещение части процентной ставки по краткосрочным кредитам (займам) на развитие с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лекционно-генетических и </w:t>
            </w:r>
            <w:proofErr w:type="spellStart"/>
            <w:r>
              <w:rPr>
                <w:rFonts w:eastAsiaTheme="minorHAnsi"/>
                <w:sz w:val="26"/>
                <w:szCs w:val="26"/>
                <w:lang w:eastAsia="en-US"/>
              </w:rPr>
              <w:t>селекционно-семено</w:t>
            </w:r>
            <w:r w:rsidR="004E5CF8">
              <w:rPr>
                <w:rFonts w:eastAsiaTheme="minorHAnsi"/>
                <w:sz w:val="26"/>
                <w:szCs w:val="26"/>
                <w:lang w:eastAsia="en-US"/>
              </w:rPr>
              <w:t>-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водческих</w:t>
            </w:r>
            <w:proofErr w:type="spellEnd"/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центров в </w:t>
            </w:r>
            <w:proofErr w:type="spellStart"/>
            <w:r>
              <w:rPr>
                <w:rFonts w:eastAsiaTheme="minorHAnsi"/>
                <w:sz w:val="26"/>
                <w:szCs w:val="26"/>
                <w:lang w:eastAsia="en-US"/>
              </w:rPr>
              <w:t>подотраслях</w:t>
            </w:r>
            <w:proofErr w:type="spellEnd"/>
            <w:r>
              <w:rPr>
                <w:rFonts w:eastAsiaTheme="minorHAnsi"/>
                <w:sz w:val="26"/>
                <w:szCs w:val="26"/>
                <w:lang w:eastAsia="en-US"/>
              </w:rPr>
              <w:t xml:space="preserve"> животноводства и растениеводства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F20FD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F20FD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2 02 25</w:t>
            </w:r>
            <w:r>
              <w:rPr>
                <w:sz w:val="26"/>
                <w:szCs w:val="26"/>
              </w:rPr>
              <w:t>450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AF20FD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рации на возмещение части процентной ставки по краткосрочным кредитам (займам) на переработку продукции растениеводства и животноводства в </w:t>
            </w:r>
            <w:r w:rsidRPr="004E5CF8">
              <w:rPr>
                <w:rFonts w:eastAsiaTheme="minorHAnsi"/>
                <w:spacing w:val="-6"/>
                <w:sz w:val="26"/>
                <w:szCs w:val="26"/>
                <w:lang w:eastAsia="en-US"/>
              </w:rPr>
              <w:t>области развития оптово-распределительных центров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  <w:r w:rsidRPr="00233224">
              <w:rPr>
                <w:sz w:val="26"/>
                <w:szCs w:val="26"/>
              </w:rPr>
              <w:t>2 02 25451 02 0000 151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33224">
            <w:pPr>
              <w:jc w:val="both"/>
              <w:rPr>
                <w:snapToGrid w:val="0"/>
                <w:sz w:val="26"/>
                <w:szCs w:val="26"/>
              </w:rPr>
            </w:pPr>
            <w:r w:rsidRPr="00233224">
              <w:rPr>
                <w:sz w:val="26"/>
                <w:szCs w:val="26"/>
              </w:rPr>
              <w:t>Субсидии бюджетам субъектов Российской Фед</w:t>
            </w:r>
            <w:r w:rsidRPr="00233224">
              <w:rPr>
                <w:sz w:val="26"/>
                <w:szCs w:val="26"/>
              </w:rPr>
              <w:t>е</w:t>
            </w:r>
            <w:r w:rsidRPr="00233224">
              <w:rPr>
                <w:sz w:val="26"/>
                <w:szCs w:val="26"/>
              </w:rPr>
              <w:t>рации на возмещение части процентной ставки по инвестиционным кредитам (займам) на развитие оптово-распределительных центров, производства и товаропроводящей инфраструктуры системы с</w:t>
            </w:r>
            <w:r w:rsidRPr="00233224">
              <w:rPr>
                <w:sz w:val="26"/>
                <w:szCs w:val="26"/>
              </w:rPr>
              <w:t>о</w:t>
            </w:r>
            <w:r w:rsidRPr="00233224">
              <w:rPr>
                <w:sz w:val="26"/>
                <w:szCs w:val="26"/>
              </w:rPr>
              <w:t>циального питания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  <w:r w:rsidRPr="00233224">
              <w:rPr>
                <w:sz w:val="26"/>
                <w:szCs w:val="26"/>
              </w:rPr>
              <w:t>2 02 25452 02 0000 151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33224">
            <w:pPr>
              <w:jc w:val="both"/>
              <w:rPr>
                <w:snapToGrid w:val="0"/>
                <w:sz w:val="26"/>
                <w:szCs w:val="26"/>
              </w:rPr>
            </w:pPr>
            <w:r w:rsidRPr="00233224">
              <w:rPr>
                <w:sz w:val="26"/>
                <w:szCs w:val="26"/>
              </w:rPr>
              <w:t>Субсидии бюджетам субъектов Российской Фед</w:t>
            </w:r>
            <w:r w:rsidRPr="00233224">
              <w:rPr>
                <w:sz w:val="26"/>
                <w:szCs w:val="26"/>
              </w:rPr>
              <w:t>е</w:t>
            </w:r>
            <w:r w:rsidRPr="00233224">
              <w:rPr>
                <w:sz w:val="26"/>
                <w:szCs w:val="26"/>
              </w:rPr>
              <w:t>рации на возмещение части прямых понесенных затрат на создание оптово-распределительных це</w:t>
            </w:r>
            <w:r w:rsidRPr="00233224">
              <w:rPr>
                <w:sz w:val="26"/>
                <w:szCs w:val="26"/>
              </w:rPr>
              <w:t>н</w:t>
            </w:r>
            <w:r w:rsidRPr="00233224">
              <w:rPr>
                <w:sz w:val="26"/>
                <w:szCs w:val="26"/>
              </w:rPr>
              <w:t>тров, а также на приобретение техники и оборуд</w:t>
            </w:r>
            <w:r w:rsidRPr="00233224">
              <w:rPr>
                <w:sz w:val="26"/>
                <w:szCs w:val="26"/>
              </w:rPr>
              <w:t>о</w:t>
            </w:r>
            <w:r w:rsidRPr="00233224">
              <w:rPr>
                <w:sz w:val="26"/>
                <w:szCs w:val="26"/>
              </w:rPr>
              <w:t>вания на цели предоставления субсидии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F20FD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F20FD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5453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AF20FD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содержание товарного маточного погол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вья крупного рогатого скота мясных пород и их помесей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F20FD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F20FD">
            <w:pPr>
              <w:jc w:val="center"/>
              <w:rPr>
                <w:sz w:val="26"/>
                <w:szCs w:val="26"/>
              </w:rPr>
            </w:pPr>
            <w:r w:rsidRPr="00B43A23">
              <w:rPr>
                <w:sz w:val="26"/>
                <w:szCs w:val="26"/>
              </w:rPr>
              <w:t>2 02 25526 02 0000 151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Default="001E24E2" w:rsidP="00AF20FD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B43A23">
              <w:rPr>
                <w:sz w:val="26"/>
                <w:szCs w:val="26"/>
              </w:rPr>
              <w:t>Субсидии бюджетам субъектов Российской Фед</w:t>
            </w:r>
            <w:r w:rsidRPr="00B43A23">
              <w:rPr>
                <w:sz w:val="26"/>
                <w:szCs w:val="26"/>
              </w:rPr>
              <w:t>е</w:t>
            </w:r>
            <w:r w:rsidRPr="00B43A23">
              <w:rPr>
                <w:sz w:val="26"/>
                <w:szCs w:val="26"/>
              </w:rPr>
              <w:t>рации на предоставление субсидий сельскохозя</w:t>
            </w:r>
            <w:r w:rsidRPr="00B43A23">
              <w:rPr>
                <w:sz w:val="26"/>
                <w:szCs w:val="26"/>
              </w:rPr>
              <w:t>й</w:t>
            </w:r>
            <w:r w:rsidRPr="00B43A23">
              <w:rPr>
                <w:sz w:val="26"/>
                <w:szCs w:val="26"/>
              </w:rPr>
              <w:t>ственным товаропроизводителям на возмещение части затрат на уплату процентов по кредитам, п</w:t>
            </w:r>
            <w:r w:rsidRPr="00B43A23">
              <w:rPr>
                <w:sz w:val="26"/>
                <w:szCs w:val="26"/>
              </w:rPr>
              <w:t>о</w:t>
            </w:r>
            <w:r w:rsidRPr="00B43A23">
              <w:rPr>
                <w:sz w:val="26"/>
                <w:szCs w:val="26"/>
              </w:rPr>
              <w:t xml:space="preserve">лученным в российских кредитных организациях, на развитие </w:t>
            </w:r>
            <w:proofErr w:type="spellStart"/>
            <w:r w:rsidRPr="00B43A23">
              <w:rPr>
                <w:sz w:val="26"/>
                <w:szCs w:val="26"/>
              </w:rPr>
              <w:t>аквакультуры</w:t>
            </w:r>
            <w:proofErr w:type="spellEnd"/>
            <w:r w:rsidRPr="00B43A23">
              <w:rPr>
                <w:sz w:val="26"/>
                <w:szCs w:val="26"/>
              </w:rPr>
              <w:t xml:space="preserve"> (рыбоводство) и това</w:t>
            </w:r>
            <w:r w:rsidRPr="00B43A23">
              <w:rPr>
                <w:sz w:val="26"/>
                <w:szCs w:val="26"/>
              </w:rPr>
              <w:t>р</w:t>
            </w:r>
            <w:r w:rsidRPr="00B43A23">
              <w:rPr>
                <w:sz w:val="26"/>
                <w:szCs w:val="26"/>
              </w:rPr>
              <w:t xml:space="preserve">ного </w:t>
            </w:r>
            <w:proofErr w:type="spellStart"/>
            <w:r w:rsidRPr="00B43A23">
              <w:rPr>
                <w:sz w:val="26"/>
                <w:szCs w:val="26"/>
              </w:rPr>
              <w:t>осетроводства</w:t>
            </w:r>
            <w:proofErr w:type="spellEnd"/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F20FD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AF20FD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5541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AF20FD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оказание несвязанной поддержки сел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скохозяйственным товаропроизводителям в обла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 xml:space="preserve">ти растениеводства  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  <w:r w:rsidRPr="00064976">
              <w:rPr>
                <w:sz w:val="26"/>
                <w:szCs w:val="26"/>
              </w:rPr>
              <w:t>2 02 25542 02 0000 151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064976" w:rsidRDefault="001E24E2" w:rsidP="00064976">
            <w:pPr>
              <w:jc w:val="both"/>
              <w:rPr>
                <w:snapToGrid w:val="0"/>
                <w:sz w:val="26"/>
                <w:szCs w:val="26"/>
              </w:rPr>
            </w:pPr>
            <w:r w:rsidRPr="00064976">
              <w:rPr>
                <w:sz w:val="26"/>
                <w:szCs w:val="26"/>
              </w:rPr>
              <w:t>Субсидии бюджетам субъектов Российской Фед</w:t>
            </w:r>
            <w:r w:rsidRPr="00064976">
              <w:rPr>
                <w:sz w:val="26"/>
                <w:szCs w:val="26"/>
              </w:rPr>
              <w:t>е</w:t>
            </w:r>
            <w:r w:rsidRPr="00064976">
              <w:rPr>
                <w:sz w:val="26"/>
                <w:szCs w:val="26"/>
              </w:rPr>
              <w:t>рации на повышение продуктивности в молочном скотоводстве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  <w:r w:rsidRPr="00064976">
              <w:rPr>
                <w:sz w:val="26"/>
                <w:szCs w:val="26"/>
              </w:rPr>
              <w:t>2 02 25543 02 0000 151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064976" w:rsidRDefault="001E24E2" w:rsidP="00064976">
            <w:pPr>
              <w:jc w:val="both"/>
              <w:rPr>
                <w:snapToGrid w:val="0"/>
                <w:sz w:val="26"/>
                <w:szCs w:val="26"/>
              </w:rPr>
            </w:pPr>
            <w:r w:rsidRPr="00064976">
              <w:rPr>
                <w:sz w:val="26"/>
                <w:szCs w:val="26"/>
              </w:rPr>
              <w:t>Субсидии бюджетам субъектов Российской Фед</w:t>
            </w:r>
            <w:r w:rsidRPr="00064976">
              <w:rPr>
                <w:sz w:val="26"/>
                <w:szCs w:val="26"/>
              </w:rPr>
              <w:t>е</w:t>
            </w:r>
            <w:r w:rsidRPr="00064976">
              <w:rPr>
                <w:sz w:val="26"/>
                <w:szCs w:val="26"/>
              </w:rPr>
              <w:t>рации на содействие достижению целевых показ</w:t>
            </w:r>
            <w:r w:rsidRPr="00064976">
              <w:rPr>
                <w:sz w:val="26"/>
                <w:szCs w:val="26"/>
              </w:rPr>
              <w:t>а</w:t>
            </w:r>
            <w:r w:rsidRPr="00064976">
              <w:rPr>
                <w:sz w:val="26"/>
                <w:szCs w:val="26"/>
              </w:rPr>
              <w:t>телей реализации региональных программ развития агропромышленного комплекса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  <w:r w:rsidRPr="00064976">
              <w:rPr>
                <w:sz w:val="26"/>
                <w:szCs w:val="26"/>
              </w:rPr>
              <w:t>2 02 25544 02 0000 151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064976" w:rsidRDefault="001E24E2" w:rsidP="00064976">
            <w:pPr>
              <w:jc w:val="both"/>
              <w:rPr>
                <w:snapToGrid w:val="0"/>
                <w:sz w:val="26"/>
                <w:szCs w:val="26"/>
              </w:rPr>
            </w:pPr>
            <w:r w:rsidRPr="00064976">
              <w:rPr>
                <w:sz w:val="26"/>
                <w:szCs w:val="26"/>
              </w:rPr>
              <w:t>Субсидии бюджетам субъектов Российской Фед</w:t>
            </w:r>
            <w:r w:rsidRPr="00064976">
              <w:rPr>
                <w:sz w:val="26"/>
                <w:szCs w:val="26"/>
              </w:rPr>
              <w:t>е</w:t>
            </w:r>
            <w:r w:rsidRPr="00064976">
              <w:rPr>
                <w:sz w:val="26"/>
                <w:szCs w:val="26"/>
              </w:rPr>
              <w:t>рации на возмещение части процентной ставки по инвестиционным кредитам (займам) в агропр</w:t>
            </w:r>
            <w:r w:rsidRPr="00064976">
              <w:rPr>
                <w:sz w:val="26"/>
                <w:szCs w:val="26"/>
              </w:rPr>
              <w:t>о</w:t>
            </w:r>
            <w:r w:rsidRPr="00064976">
              <w:rPr>
                <w:sz w:val="26"/>
                <w:szCs w:val="26"/>
              </w:rPr>
              <w:t>мышленном комплексе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3B3D39">
            <w:pPr>
              <w:jc w:val="both"/>
              <w:rPr>
                <w:sz w:val="26"/>
                <w:szCs w:val="26"/>
              </w:rPr>
            </w:pPr>
            <w:r w:rsidRPr="00064976">
              <w:rPr>
                <w:sz w:val="26"/>
                <w:szCs w:val="26"/>
              </w:rPr>
              <w:t>2 02 25545 0</w:t>
            </w:r>
            <w:r>
              <w:rPr>
                <w:sz w:val="26"/>
                <w:szCs w:val="26"/>
              </w:rPr>
              <w:t>2</w:t>
            </w:r>
            <w:r w:rsidRPr="00064976">
              <w:rPr>
                <w:sz w:val="26"/>
                <w:szCs w:val="26"/>
              </w:rPr>
              <w:t xml:space="preserve">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3B3D39" w:rsidRDefault="001E24E2" w:rsidP="003B3D39">
            <w:pPr>
              <w:jc w:val="both"/>
              <w:rPr>
                <w:snapToGrid w:val="0"/>
                <w:sz w:val="26"/>
                <w:szCs w:val="26"/>
              </w:rPr>
            </w:pPr>
            <w:r w:rsidRPr="003B3D39">
              <w:rPr>
                <w:sz w:val="26"/>
                <w:szCs w:val="26"/>
              </w:rPr>
              <w:t>Субсидии бюджетам субъектов Российской Фед</w:t>
            </w:r>
            <w:r w:rsidRPr="003B3D39">
              <w:rPr>
                <w:sz w:val="26"/>
                <w:szCs w:val="26"/>
              </w:rPr>
              <w:t>е</w:t>
            </w:r>
            <w:r w:rsidRPr="003B3D39">
              <w:rPr>
                <w:sz w:val="26"/>
                <w:szCs w:val="26"/>
              </w:rPr>
              <w:t>рации на возмещение части прямых понесенных затрат на создание и модернизацию объектов агр</w:t>
            </w:r>
            <w:r w:rsidRPr="003B3D39">
              <w:rPr>
                <w:sz w:val="26"/>
                <w:szCs w:val="26"/>
              </w:rPr>
              <w:t>о</w:t>
            </w:r>
            <w:r w:rsidRPr="003B3D39">
              <w:rPr>
                <w:sz w:val="26"/>
                <w:szCs w:val="26"/>
              </w:rPr>
              <w:t>промышленного комплекса, а также на приобрет</w:t>
            </w:r>
            <w:r w:rsidRPr="003B3D39">
              <w:rPr>
                <w:sz w:val="26"/>
                <w:szCs w:val="26"/>
              </w:rPr>
              <w:t>е</w:t>
            </w:r>
            <w:r w:rsidRPr="003B3D39">
              <w:rPr>
                <w:sz w:val="26"/>
                <w:szCs w:val="26"/>
              </w:rPr>
              <w:t>ние техники и оборудования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9</w:t>
            </w:r>
            <w:r w:rsidRPr="00E6001E">
              <w:rPr>
                <w:sz w:val="26"/>
                <w:szCs w:val="26"/>
              </w:rPr>
              <w:t>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D7515C" w:rsidRDefault="001E24E2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Министерство экологии Челябинской области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1 08 07262 01 0000 110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выдачу разрешения на выброс вредных (загрязняющих) веществ в а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мосферный воздух стационарных источников, 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ходящихся на объектах хозяйственной и иной де</w:t>
            </w:r>
            <w:r w:rsidRPr="00202AA6">
              <w:rPr>
                <w:snapToGrid w:val="0"/>
                <w:sz w:val="26"/>
                <w:szCs w:val="26"/>
              </w:rPr>
              <w:t>я</w:t>
            </w:r>
            <w:r w:rsidRPr="00202AA6">
              <w:rPr>
                <w:snapToGrid w:val="0"/>
                <w:sz w:val="26"/>
                <w:szCs w:val="26"/>
              </w:rPr>
              <w:t>тельности, не подлежащих федеральному госуда</w:t>
            </w:r>
            <w:r w:rsidRPr="00202AA6">
              <w:rPr>
                <w:snapToGrid w:val="0"/>
                <w:sz w:val="26"/>
                <w:szCs w:val="26"/>
              </w:rPr>
              <w:t>р</w:t>
            </w:r>
            <w:r w:rsidRPr="00202AA6">
              <w:rPr>
                <w:snapToGrid w:val="0"/>
                <w:sz w:val="26"/>
                <w:szCs w:val="26"/>
              </w:rPr>
              <w:t>ственному экологическому контролю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1 08 07282 01 0000 110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выдачу исполнител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1E24E2" w:rsidRPr="00E6001E" w:rsidTr="00F9092E">
        <w:trPr>
          <w:trHeight w:val="411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1 11 09042 02 0000 120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 (за исключением имущества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жетных и автономных учреждений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Федерации, а также имущества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венных унитарных предприятий субъектов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Федерации, в том числе казенных)</w:t>
            </w:r>
          </w:p>
        </w:tc>
      </w:tr>
      <w:tr w:rsidR="001E24E2" w:rsidRPr="00E6001E" w:rsidTr="00F9092E">
        <w:trPr>
          <w:trHeight w:val="411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1 15 07020 01 0000 140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Сборы, вносимые заказчиками документации, по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лежащей государственной экологической экспе</w:t>
            </w:r>
            <w:r w:rsidRPr="00202AA6">
              <w:rPr>
                <w:snapToGrid w:val="0"/>
                <w:sz w:val="26"/>
                <w:szCs w:val="26"/>
              </w:rPr>
              <w:t>р</w:t>
            </w:r>
            <w:r w:rsidRPr="00202AA6">
              <w:rPr>
                <w:snapToGrid w:val="0"/>
                <w:sz w:val="26"/>
                <w:szCs w:val="26"/>
              </w:rPr>
              <w:t>тизе, организация и проведение которой осущест</w:t>
            </w:r>
            <w:r w:rsidRPr="00202AA6">
              <w:rPr>
                <w:snapToGrid w:val="0"/>
                <w:sz w:val="26"/>
                <w:szCs w:val="26"/>
              </w:rPr>
              <w:t>в</w:t>
            </w:r>
            <w:r w:rsidRPr="00202AA6">
              <w:rPr>
                <w:snapToGrid w:val="0"/>
                <w:sz w:val="26"/>
                <w:szCs w:val="26"/>
              </w:rPr>
              <w:t>ляется органами государственной власти субъектов Российской Федерации, рассчитанные в соответс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вии со сметой расходов на проведение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венной экологической экспертизы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числяемые в бюджеты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 (размер которых установлен законом Ч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лябинской области)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</w:rPr>
              <w:t>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федеральных целевых пр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грамм</w:t>
            </w:r>
          </w:p>
        </w:tc>
      </w:tr>
      <w:tr w:rsidR="00D36177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36177" w:rsidRDefault="00D36177" w:rsidP="00F909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36177" w:rsidRPr="00DF6634" w:rsidRDefault="00D36177" w:rsidP="00EC03BC">
            <w:pPr>
              <w:jc w:val="both"/>
              <w:rPr>
                <w:sz w:val="26"/>
                <w:szCs w:val="26"/>
              </w:rPr>
            </w:pPr>
            <w:r w:rsidRPr="00D36177">
              <w:rPr>
                <w:sz w:val="26"/>
                <w:szCs w:val="26"/>
              </w:rPr>
              <w:t>2 02 20077 0</w:t>
            </w:r>
            <w:r w:rsidR="00EC03BC">
              <w:rPr>
                <w:sz w:val="26"/>
                <w:szCs w:val="26"/>
              </w:rPr>
              <w:t>2</w:t>
            </w:r>
            <w:r w:rsidRPr="00D36177">
              <w:rPr>
                <w:sz w:val="26"/>
                <w:szCs w:val="26"/>
              </w:rPr>
              <w:t xml:space="preserve">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36177" w:rsidRPr="00EC03BC" w:rsidRDefault="00EC03BC" w:rsidP="00EC03BC">
            <w:pPr>
              <w:jc w:val="both"/>
              <w:rPr>
                <w:color w:val="000000"/>
                <w:sz w:val="26"/>
                <w:szCs w:val="26"/>
              </w:rPr>
            </w:pPr>
            <w:r w:rsidRPr="00EC03BC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EC03BC">
              <w:rPr>
                <w:color w:val="000000"/>
                <w:sz w:val="26"/>
                <w:szCs w:val="26"/>
              </w:rPr>
              <w:t>е</w:t>
            </w:r>
            <w:r w:rsidRPr="00EC03BC">
              <w:rPr>
                <w:color w:val="000000"/>
                <w:sz w:val="26"/>
                <w:szCs w:val="26"/>
              </w:rPr>
              <w:t>рации на софинансирование капитальных влож</w:t>
            </w:r>
            <w:r w:rsidRPr="00EC03BC">
              <w:rPr>
                <w:color w:val="000000"/>
                <w:sz w:val="26"/>
                <w:szCs w:val="26"/>
              </w:rPr>
              <w:t>е</w:t>
            </w:r>
            <w:r w:rsidRPr="00EC03BC">
              <w:rPr>
                <w:color w:val="000000"/>
                <w:sz w:val="26"/>
                <w:szCs w:val="26"/>
              </w:rPr>
              <w:t>ний в объекты государственной (муниципальной) собственности</w:t>
            </w:r>
          </w:p>
        </w:tc>
      </w:tr>
      <w:tr w:rsidR="00DF6634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F6634" w:rsidRPr="00E6001E" w:rsidRDefault="00DF6634" w:rsidP="00F909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F6634" w:rsidRPr="00E6001E" w:rsidRDefault="00DF6634" w:rsidP="004856DE">
            <w:pPr>
              <w:jc w:val="both"/>
              <w:rPr>
                <w:sz w:val="26"/>
                <w:szCs w:val="26"/>
              </w:rPr>
            </w:pPr>
            <w:r w:rsidRPr="00DF6634">
              <w:rPr>
                <w:sz w:val="26"/>
                <w:szCs w:val="26"/>
              </w:rPr>
              <w:t>2 02 25507 02 0000 151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F6634" w:rsidRPr="00DF6634" w:rsidRDefault="00DF6634" w:rsidP="00DF6634">
            <w:pPr>
              <w:jc w:val="both"/>
              <w:rPr>
                <w:snapToGrid w:val="0"/>
                <w:sz w:val="26"/>
                <w:szCs w:val="26"/>
              </w:rPr>
            </w:pPr>
            <w:r w:rsidRPr="00DF6634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DF6634">
              <w:rPr>
                <w:color w:val="000000"/>
                <w:sz w:val="26"/>
                <w:szCs w:val="26"/>
              </w:rPr>
              <w:t>е</w:t>
            </w:r>
            <w:r w:rsidRPr="00DF6634">
              <w:rPr>
                <w:color w:val="000000"/>
                <w:sz w:val="26"/>
                <w:szCs w:val="26"/>
              </w:rPr>
              <w:t>рации на поддержку региональных проектов в о</w:t>
            </w:r>
            <w:r w:rsidRPr="00DF6634">
              <w:rPr>
                <w:color w:val="000000"/>
                <w:sz w:val="26"/>
                <w:szCs w:val="26"/>
              </w:rPr>
              <w:t>б</w:t>
            </w:r>
            <w:r w:rsidRPr="00DF6634">
              <w:rPr>
                <w:color w:val="000000"/>
                <w:sz w:val="26"/>
                <w:szCs w:val="26"/>
              </w:rPr>
              <w:t>ласти обращения с отходами и ликвидации нако</w:t>
            </w:r>
            <w:r w:rsidRPr="00DF6634">
              <w:rPr>
                <w:color w:val="000000"/>
                <w:sz w:val="26"/>
                <w:szCs w:val="26"/>
              </w:rPr>
              <w:t>п</w:t>
            </w:r>
            <w:r w:rsidRPr="00DF6634">
              <w:rPr>
                <w:color w:val="000000"/>
                <w:sz w:val="26"/>
                <w:szCs w:val="26"/>
              </w:rPr>
              <w:t>ленного экологического ущерба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2 02 3</w:t>
            </w:r>
            <w:r>
              <w:rPr>
                <w:sz w:val="26"/>
                <w:szCs w:val="26"/>
              </w:rPr>
              <w:t>5128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осуществление отдельных полномочий в области водных отношений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9</w:t>
            </w:r>
            <w:r w:rsidRPr="00E6001E">
              <w:rPr>
                <w:sz w:val="26"/>
                <w:szCs w:val="26"/>
              </w:rPr>
              <w:t>999 02 0000 151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2 03 02099 02 0000 180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безвозмездные поступления от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венных (муниципальных) организаций в бюджеты субъектов Российской Федерации</w:t>
            </w:r>
          </w:p>
        </w:tc>
      </w:tr>
      <w:tr w:rsidR="001E24E2" w:rsidRPr="00E6001E" w:rsidTr="00F9092E">
        <w:trPr>
          <w:trHeight w:val="45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009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2 07 02030 02 0000 180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D7515C" w:rsidRDefault="001E24E2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Министерство экономического развития Чел</w:t>
            </w:r>
            <w:r w:rsidRPr="00D7515C">
              <w:rPr>
                <w:b/>
                <w:snapToGrid w:val="0"/>
                <w:sz w:val="26"/>
                <w:szCs w:val="26"/>
              </w:rPr>
              <w:t>я</w:t>
            </w:r>
            <w:r w:rsidRPr="00D7515C">
              <w:rPr>
                <w:b/>
                <w:snapToGrid w:val="0"/>
                <w:sz w:val="26"/>
                <w:szCs w:val="26"/>
              </w:rPr>
              <w:t>бинской области</w:t>
            </w:r>
          </w:p>
        </w:tc>
      </w:tr>
      <w:tr w:rsidR="001E24E2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1 08 07082 01 0000 110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4E5CF8" w:rsidRDefault="001E24E2" w:rsidP="00F9092E">
            <w:pPr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4E5CF8">
              <w:rPr>
                <w:snapToGrid w:val="0"/>
                <w:spacing w:val="-6"/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4E5CF8">
              <w:rPr>
                <w:snapToGrid w:val="0"/>
                <w:spacing w:val="-6"/>
                <w:sz w:val="26"/>
                <w:szCs w:val="26"/>
              </w:rPr>
              <w:t>е</w:t>
            </w:r>
            <w:r w:rsidRPr="004E5CF8">
              <w:rPr>
                <w:snapToGrid w:val="0"/>
                <w:spacing w:val="-6"/>
                <w:sz w:val="26"/>
                <w:szCs w:val="26"/>
              </w:rPr>
              <w:t>стации в случаях, если такая аттестация предусмотр</w:t>
            </w:r>
            <w:r w:rsidRPr="004E5CF8">
              <w:rPr>
                <w:snapToGrid w:val="0"/>
                <w:spacing w:val="-6"/>
                <w:sz w:val="26"/>
                <w:szCs w:val="26"/>
              </w:rPr>
              <w:t>е</w:t>
            </w:r>
            <w:r w:rsidRPr="004E5CF8">
              <w:rPr>
                <w:snapToGrid w:val="0"/>
                <w:spacing w:val="-6"/>
                <w:sz w:val="26"/>
                <w:szCs w:val="26"/>
              </w:rPr>
              <w:t>на законодательством Российской Федерации, зачи</w:t>
            </w:r>
            <w:r w:rsidRPr="004E5CF8">
              <w:rPr>
                <w:snapToGrid w:val="0"/>
                <w:spacing w:val="-6"/>
                <w:sz w:val="26"/>
                <w:szCs w:val="26"/>
              </w:rPr>
              <w:t>с</w:t>
            </w:r>
            <w:r w:rsidRPr="004E5CF8">
              <w:rPr>
                <w:snapToGrid w:val="0"/>
                <w:spacing w:val="-6"/>
                <w:sz w:val="26"/>
                <w:szCs w:val="26"/>
              </w:rPr>
              <w:t>ляемая в бюджеты субъектов Российской Федерации</w:t>
            </w:r>
            <w:r w:rsidRPr="004E5CF8">
              <w:rPr>
                <w:snapToGrid w:val="0"/>
                <w:spacing w:val="-6"/>
                <w:sz w:val="26"/>
                <w:szCs w:val="26"/>
                <w:vertAlign w:val="superscript"/>
              </w:rPr>
              <w:t>3</w:t>
            </w:r>
          </w:p>
        </w:tc>
      </w:tr>
      <w:tr w:rsidR="001E24E2" w:rsidRPr="00E6001E" w:rsidTr="00F9092E">
        <w:trPr>
          <w:trHeight w:val="7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числяемые в бюджеты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 (размер которых установлен законом Ч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лябинской области)</w:t>
            </w:r>
          </w:p>
        </w:tc>
      </w:tr>
      <w:tr w:rsidR="001E24E2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3F07AD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2 02 </w:t>
            </w:r>
            <w:r>
              <w:rPr>
                <w:sz w:val="26"/>
                <w:szCs w:val="26"/>
              </w:rPr>
              <w:t>25</w:t>
            </w:r>
            <w:r w:rsidR="003F07AD">
              <w:rPr>
                <w:sz w:val="26"/>
                <w:szCs w:val="26"/>
              </w:rPr>
              <w:t>064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государственную поддержку малого и среднего предпринимательства, включая крестья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ские (фермерские) хозяйства</w:t>
            </w:r>
          </w:p>
        </w:tc>
      </w:tr>
      <w:tr w:rsidR="001E24E2" w:rsidRPr="00E6001E" w:rsidTr="00F9092E">
        <w:trPr>
          <w:trHeight w:val="513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5066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202AA6" w:rsidRDefault="00FF29AD" w:rsidP="00FF29AD">
            <w:pPr>
              <w:jc w:val="both"/>
              <w:rPr>
                <w:snapToGrid w:val="0"/>
                <w:sz w:val="26"/>
                <w:szCs w:val="26"/>
              </w:rPr>
            </w:pPr>
            <w:r w:rsidRPr="00FF29AD">
              <w:rPr>
                <w:color w:val="000000"/>
                <w:sz w:val="26"/>
                <w:szCs w:val="26"/>
              </w:rPr>
              <w:t>Субсидии бюджетам субъектов Российской Фед</w:t>
            </w:r>
            <w:r w:rsidRPr="00FF29AD">
              <w:rPr>
                <w:color w:val="000000"/>
                <w:sz w:val="26"/>
                <w:szCs w:val="26"/>
              </w:rPr>
              <w:t>е</w:t>
            </w:r>
            <w:r w:rsidRPr="00FF29AD">
              <w:rPr>
                <w:color w:val="000000"/>
                <w:sz w:val="26"/>
                <w:szCs w:val="26"/>
              </w:rPr>
              <w:t>рации на подготовку управленческих кадров для организаций народного хозяйства Российской Ф</w:t>
            </w:r>
            <w:r w:rsidRPr="00FF29AD">
              <w:rPr>
                <w:color w:val="000000"/>
                <w:sz w:val="26"/>
                <w:szCs w:val="26"/>
              </w:rPr>
              <w:t>е</w:t>
            </w:r>
            <w:r w:rsidRPr="00FF29AD">
              <w:rPr>
                <w:color w:val="000000"/>
                <w:sz w:val="26"/>
                <w:szCs w:val="26"/>
              </w:rPr>
              <w:t>дерации</w:t>
            </w:r>
          </w:p>
        </w:tc>
      </w:tr>
      <w:tr w:rsidR="001E24E2" w:rsidRPr="00E6001E" w:rsidTr="00F9092E">
        <w:trPr>
          <w:trHeight w:val="94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4856D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5156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24E2" w:rsidRPr="00E6001E" w:rsidRDefault="001E24E2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Межбюджетные трансферты, передаваемые</w:t>
            </w:r>
            <w:r w:rsidRPr="00202AA6">
              <w:rPr>
                <w:snapToGrid w:val="0"/>
                <w:sz w:val="26"/>
                <w:szCs w:val="26"/>
              </w:rPr>
              <w:t xml:space="preserve">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реал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зацию программ местного развития и обеспечение занятости для шахтерских городов и поселков</w:t>
            </w:r>
          </w:p>
        </w:tc>
      </w:tr>
      <w:tr w:rsidR="00D2621B" w:rsidRPr="00E6001E" w:rsidTr="00F9092E">
        <w:trPr>
          <w:trHeight w:val="94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2340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F07159" w:rsidRDefault="00D2621B" w:rsidP="00234036">
            <w:pPr>
              <w:jc w:val="both"/>
              <w:rPr>
                <w:sz w:val="26"/>
                <w:szCs w:val="26"/>
              </w:rPr>
            </w:pPr>
            <w:r w:rsidRPr="00F07159">
              <w:rPr>
                <w:rFonts w:eastAsiaTheme="minorHAnsi"/>
                <w:sz w:val="26"/>
                <w:szCs w:val="26"/>
                <w:lang w:eastAsia="en-US"/>
              </w:rPr>
              <w:t>2 04 02099 02 0000 180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234036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Прочие безвозмездные поступления от негосуда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ственных организаций в бюджеты субъектов Ро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с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сийской Федерации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Министерство строительства и инфраструкт</w:t>
            </w:r>
            <w:r w:rsidRPr="00D7515C">
              <w:rPr>
                <w:b/>
                <w:snapToGrid w:val="0"/>
                <w:sz w:val="26"/>
                <w:szCs w:val="26"/>
              </w:rPr>
              <w:t>у</w:t>
            </w:r>
            <w:r w:rsidRPr="00D7515C">
              <w:rPr>
                <w:b/>
                <w:snapToGrid w:val="0"/>
                <w:sz w:val="26"/>
                <w:szCs w:val="26"/>
              </w:rPr>
              <w:t>ры Челябинской области</w:t>
            </w:r>
          </w:p>
        </w:tc>
      </w:tr>
      <w:tr w:rsidR="00D2621B" w:rsidRPr="00E6001E" w:rsidTr="00F9092E">
        <w:trPr>
          <w:trHeight w:val="88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2 02 02008 02 0000 151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обеспечение жильем молодых семей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4856D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</w:rPr>
              <w:t>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федеральных целевых пр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грамм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4856D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</w:rPr>
              <w:t>077 02 0000 151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рации на софинансирование капитальных влож</w:t>
            </w:r>
            <w:r w:rsidRPr="00E6001E">
              <w:rPr>
                <w:snapToGrid w:val="0"/>
                <w:sz w:val="26"/>
                <w:szCs w:val="26"/>
              </w:rPr>
              <w:t>е</w:t>
            </w:r>
            <w:r w:rsidRPr="00E6001E">
              <w:rPr>
                <w:snapToGrid w:val="0"/>
                <w:sz w:val="26"/>
                <w:szCs w:val="26"/>
              </w:rPr>
              <w:t>ний в объекты государственной (муниципальной) собственности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2 02 02150 02 0000 151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программы энергосбереж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ния и повышения энергетической эффективности на период до 2020 года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4856DE">
            <w:pPr>
              <w:jc w:val="both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2 02 2</w:t>
            </w:r>
            <w:r>
              <w:rPr>
                <w:bCs/>
                <w:sz w:val="26"/>
                <w:szCs w:val="26"/>
              </w:rPr>
              <w:t>9</w:t>
            </w:r>
            <w:r w:rsidRPr="00E6001E">
              <w:rPr>
                <w:bCs/>
                <w:sz w:val="26"/>
                <w:szCs w:val="26"/>
              </w:rPr>
              <w:t>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</w:tr>
      <w:tr w:rsidR="00D2621B" w:rsidRPr="00E6001E" w:rsidTr="00F9092E">
        <w:trPr>
          <w:trHeight w:val="274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4856DE">
            <w:pPr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2 02 3</w:t>
            </w:r>
            <w:r>
              <w:rPr>
                <w:sz w:val="26"/>
                <w:szCs w:val="26"/>
              </w:rPr>
              <w:t>9</w:t>
            </w:r>
            <w:r w:rsidRPr="00E6001E">
              <w:rPr>
                <w:sz w:val="26"/>
                <w:szCs w:val="26"/>
              </w:rPr>
              <w:t>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субвенции бюджетам субъектов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01462A">
            <w:pPr>
              <w:rPr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2 02 4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9</w:t>
            </w: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2 03 02030 02 0000 180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рации – Фонда содействия реформированию ж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лищно-коммунального хозяйства на обеспечение мероприятий по капитальному ремонту многоква</w:t>
            </w:r>
            <w:r w:rsidRPr="00202AA6">
              <w:rPr>
                <w:snapToGrid w:val="0"/>
                <w:sz w:val="26"/>
                <w:szCs w:val="26"/>
              </w:rPr>
              <w:t>р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тирных домов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lastRenderedPageBreak/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2 03 02040 02 0000 180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рации – Фонда содействия реформированию ж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лищно-коммунального хозяйства на обеспечение мероприятий по переселению граждан из авари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ного жилищного фонда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rPr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2 03 02060 02 0000 180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Безвозмездные поступления в бюджеты субъектов Российской Федерации от государственной корп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рации – Фонда содействия реформированию ж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лищно-коммунального хозяйства на обеспечение мероприятий по переселению граждан из авари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ного жилищного фонда с учетом необходимости развития малоэтажного жилищного строительства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4F4D7C" w:rsidRDefault="00D2621B" w:rsidP="00F9092E">
            <w:pPr>
              <w:rPr>
                <w:snapToGrid w:val="0"/>
                <w:sz w:val="26"/>
                <w:szCs w:val="26"/>
              </w:rPr>
            </w:pPr>
            <w:r w:rsidRPr="004F4D7C">
              <w:rPr>
                <w:rFonts w:eastAsiaTheme="minorHAnsi"/>
                <w:sz w:val="26"/>
                <w:szCs w:val="26"/>
                <w:lang w:eastAsia="en-US"/>
              </w:rPr>
              <w:t>2 04 02040 02 0000 180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4F4D7C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Поступления от некоммерческой организации «Фонд развития моногородов» в бюджеты субъе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к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тов Российской Федерации на строительство и (или) реконструкцию объектов инфраструктуры, находящихся в государственной (муниципальной) собственности, в целях реализации инвестицио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ных проектов, направленных на модернизацию экономики моногородов с наиболее сложным соц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ально-экономическим положением</w:t>
            </w:r>
          </w:p>
        </w:tc>
      </w:tr>
      <w:tr w:rsidR="00D2621B" w:rsidRPr="00E6001E" w:rsidTr="00F9092E">
        <w:trPr>
          <w:trHeight w:val="7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Министерство образования и науки Челяби</w:t>
            </w:r>
            <w:r w:rsidRPr="00D7515C">
              <w:rPr>
                <w:b/>
                <w:snapToGrid w:val="0"/>
                <w:sz w:val="26"/>
                <w:szCs w:val="26"/>
              </w:rPr>
              <w:t>н</w:t>
            </w:r>
            <w:r w:rsidRPr="00D7515C">
              <w:rPr>
                <w:b/>
                <w:snapToGrid w:val="0"/>
                <w:sz w:val="26"/>
                <w:szCs w:val="26"/>
              </w:rPr>
              <w:t>ской области</w:t>
            </w:r>
          </w:p>
        </w:tc>
      </w:tr>
      <w:tr w:rsidR="00D2621B" w:rsidRPr="00E6001E" w:rsidTr="00F9092E">
        <w:trPr>
          <w:trHeight w:val="1103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1 08 07082 01 0000 110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стации в случаях, если такая аттестация пред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смотрена законодательством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ции, зачисляемая в бюджеты субъектов Российской Федерации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1 08 07160 01 0000 110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выдачу уполномоче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ными органами исполнительной власти субъектов Российской Федерации учебным учреждениям о</w:t>
            </w:r>
            <w:r w:rsidRPr="00202AA6">
              <w:rPr>
                <w:snapToGrid w:val="0"/>
                <w:sz w:val="26"/>
                <w:szCs w:val="26"/>
              </w:rPr>
              <w:t>б</w:t>
            </w:r>
            <w:r w:rsidRPr="00202AA6">
              <w:rPr>
                <w:snapToGrid w:val="0"/>
                <w:sz w:val="26"/>
                <w:szCs w:val="26"/>
              </w:rPr>
              <w:t>разовательных свидетельств о соответствии треб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ваниям оборудования и оснащенности образов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тельного процесса для рассмотрения соответс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вующими органами вопроса об аккредитации и в</w:t>
            </w:r>
            <w:r w:rsidRPr="00202AA6">
              <w:rPr>
                <w:snapToGrid w:val="0"/>
                <w:sz w:val="26"/>
                <w:szCs w:val="26"/>
              </w:rPr>
              <w:t>ы</w:t>
            </w:r>
            <w:r w:rsidRPr="00202AA6">
              <w:rPr>
                <w:snapToGrid w:val="0"/>
                <w:sz w:val="26"/>
                <w:szCs w:val="26"/>
              </w:rPr>
              <w:t>дачи указанным учреждениям лицензии на право подготовки трактористов и машинистов самохо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ных машин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1 08 07380 01 0000 110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действия органов и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полнительной власти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рации, связанные с государственной аккредитацией образовательных учреждений, осуществляемой в пределах переданных полномочий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 в области образования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lastRenderedPageBreak/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1 08 07390 01 0000 110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действия органов и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полнительной власти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 xml:space="preserve">рации по проставлению </w:t>
            </w:r>
            <w:proofErr w:type="spellStart"/>
            <w:r w:rsidRPr="00202AA6">
              <w:rPr>
                <w:snapToGrid w:val="0"/>
                <w:sz w:val="26"/>
                <w:szCs w:val="26"/>
              </w:rPr>
              <w:t>апостиля</w:t>
            </w:r>
            <w:proofErr w:type="spellEnd"/>
            <w:r w:rsidRPr="00202AA6">
              <w:rPr>
                <w:snapToGrid w:val="0"/>
                <w:sz w:val="26"/>
                <w:szCs w:val="26"/>
              </w:rPr>
              <w:t xml:space="preserve"> на документах государственного образца об образовании, об уч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ных степенях и ученых званиях в пределах пер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данных полномочий Российской Федерации в о</w:t>
            </w:r>
            <w:r w:rsidRPr="00202AA6">
              <w:rPr>
                <w:snapToGrid w:val="0"/>
                <w:sz w:val="26"/>
                <w:szCs w:val="26"/>
              </w:rPr>
              <w:t>б</w:t>
            </w:r>
            <w:r w:rsidRPr="00202AA6">
              <w:rPr>
                <w:snapToGrid w:val="0"/>
                <w:sz w:val="26"/>
                <w:szCs w:val="26"/>
              </w:rPr>
              <w:t>ласти образования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4856D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rFonts w:eastAsia="Arial Unicode MS"/>
                <w:color w:val="000000"/>
                <w:sz w:val="26"/>
                <w:szCs w:val="26"/>
              </w:rPr>
              <w:t>2 02 2</w:t>
            </w:r>
            <w:r>
              <w:rPr>
                <w:rFonts w:eastAsia="Arial Unicode MS"/>
                <w:color w:val="000000"/>
                <w:sz w:val="26"/>
                <w:szCs w:val="26"/>
              </w:rPr>
              <w:t>0</w:t>
            </w:r>
            <w:r w:rsidRPr="00E6001E">
              <w:rPr>
                <w:rFonts w:eastAsia="Arial Unicode MS"/>
                <w:color w:val="000000"/>
                <w:sz w:val="26"/>
                <w:szCs w:val="26"/>
              </w:rPr>
              <w:t xml:space="preserve">051 02 0000 151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федеральных целевых пр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грамм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4856D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5088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поощрение лучших учителей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6D6503" w:rsidRDefault="00D2621B" w:rsidP="00233247">
            <w:pPr>
              <w:jc w:val="center"/>
              <w:rPr>
                <w:spacing w:val="-2"/>
                <w:sz w:val="26"/>
                <w:szCs w:val="26"/>
              </w:rPr>
            </w:pPr>
            <w:r w:rsidRPr="006D6503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50</w:t>
            </w:r>
            <w:r w:rsidRPr="006D6503">
              <w:rPr>
                <w:sz w:val="26"/>
                <w:szCs w:val="26"/>
              </w:rPr>
              <w:t>27 02 0000 151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4E5CF8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мероприятий государстве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ной программы Российской Федерации «Доступная среда» на 2011</w:t>
            </w:r>
            <w:r w:rsidR="004E5CF8">
              <w:rPr>
                <w:snapToGrid w:val="0"/>
                <w:sz w:val="26"/>
                <w:szCs w:val="26"/>
              </w:rPr>
              <w:t>–</w:t>
            </w:r>
            <w:r w:rsidRPr="00202AA6">
              <w:rPr>
                <w:snapToGrid w:val="0"/>
                <w:sz w:val="26"/>
                <w:szCs w:val="26"/>
              </w:rPr>
              <w:t>2020 годы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4856D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2 02 25</w:t>
            </w:r>
            <w:r>
              <w:rPr>
                <w:sz w:val="26"/>
                <w:szCs w:val="26"/>
              </w:rPr>
              <w:t>097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создание в общеобразовательных орган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зациях, расположенных в сельской местности, у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ловий для занятий физической культурой и спо</w:t>
            </w:r>
            <w:r w:rsidRPr="00202AA6">
              <w:rPr>
                <w:snapToGrid w:val="0"/>
                <w:sz w:val="26"/>
                <w:szCs w:val="26"/>
              </w:rPr>
              <w:t>р</w:t>
            </w:r>
            <w:r w:rsidRPr="00202AA6">
              <w:rPr>
                <w:snapToGrid w:val="0"/>
                <w:sz w:val="26"/>
                <w:szCs w:val="26"/>
              </w:rPr>
              <w:t>том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061E79" w:rsidRDefault="00D2621B" w:rsidP="004856DE">
            <w:pPr>
              <w:jc w:val="center"/>
              <w:rPr>
                <w:spacing w:val="-2"/>
                <w:sz w:val="26"/>
                <w:szCs w:val="26"/>
              </w:rPr>
            </w:pPr>
            <w:r w:rsidRPr="00061E79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5445</w:t>
            </w:r>
            <w:r w:rsidRPr="00061E79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государственную поддержку молодежн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го предпринимательства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061E79" w:rsidRDefault="00D2621B" w:rsidP="004856DE">
            <w:pPr>
              <w:jc w:val="center"/>
              <w:rPr>
                <w:spacing w:val="-2"/>
                <w:sz w:val="26"/>
                <w:szCs w:val="26"/>
              </w:rPr>
            </w:pPr>
            <w:r w:rsidRPr="00061E79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5520</w:t>
            </w:r>
            <w:r w:rsidRPr="00061E79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мероприятий по содействию создания в субъектах Российской Федерации новых мест в общеобразовательных организациях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2 02 4</w:t>
            </w:r>
            <w:r>
              <w:rPr>
                <w:color w:val="000000"/>
                <w:sz w:val="26"/>
                <w:szCs w:val="26"/>
              </w:rPr>
              <w:t>3893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выпл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ту стипендий Президента Российской Федерации и Правительства Российской Федерации для об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чающихся по направлениям подготовки (специал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ностям), соответствующим приоритетным напра</w:t>
            </w:r>
            <w:r w:rsidRPr="00202AA6">
              <w:rPr>
                <w:snapToGrid w:val="0"/>
                <w:sz w:val="26"/>
                <w:szCs w:val="26"/>
              </w:rPr>
              <w:t>в</w:t>
            </w:r>
            <w:r w:rsidRPr="00202AA6">
              <w:rPr>
                <w:snapToGrid w:val="0"/>
                <w:sz w:val="26"/>
                <w:szCs w:val="26"/>
              </w:rPr>
              <w:t>лениям модернизации и технологического развития экономики Российской Федерации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Министерство культуры Челябинской области</w:t>
            </w:r>
          </w:p>
        </w:tc>
      </w:tr>
      <w:tr w:rsidR="00CF5743" w:rsidRPr="00E6001E" w:rsidTr="00F9092E">
        <w:trPr>
          <w:trHeight w:val="22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F5743" w:rsidRPr="00E6001E" w:rsidRDefault="00CF5743" w:rsidP="00F909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F5743" w:rsidRPr="00CF5743" w:rsidRDefault="00CF5743" w:rsidP="00CF5743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CF5743">
              <w:rPr>
                <w:sz w:val="26"/>
                <w:szCs w:val="26"/>
              </w:rPr>
              <w:t>1 08 07200 01</w:t>
            </w:r>
            <w:r>
              <w:rPr>
                <w:sz w:val="26"/>
                <w:szCs w:val="26"/>
              </w:rPr>
              <w:t xml:space="preserve"> </w:t>
            </w:r>
            <w:r w:rsidRPr="00CF5743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>00</w:t>
            </w:r>
            <w:r w:rsidRPr="00CF5743">
              <w:rPr>
                <w:sz w:val="26"/>
                <w:szCs w:val="26"/>
              </w:rPr>
              <w:t xml:space="preserve">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F5743" w:rsidRPr="00CF5743" w:rsidRDefault="00CF5743" w:rsidP="00CF5743">
            <w:pPr>
              <w:jc w:val="both"/>
              <w:rPr>
                <w:snapToGrid w:val="0"/>
                <w:sz w:val="26"/>
                <w:szCs w:val="26"/>
              </w:rPr>
            </w:pPr>
            <w:r w:rsidRPr="00CF5743">
              <w:rPr>
                <w:sz w:val="26"/>
                <w:szCs w:val="26"/>
              </w:rPr>
              <w:t>Прочие государственные пошлины за государс</w:t>
            </w:r>
            <w:r w:rsidRPr="00CF5743">
              <w:rPr>
                <w:sz w:val="26"/>
                <w:szCs w:val="26"/>
              </w:rPr>
              <w:t>т</w:t>
            </w:r>
            <w:r w:rsidRPr="00CF5743">
              <w:rPr>
                <w:sz w:val="26"/>
                <w:szCs w:val="26"/>
              </w:rPr>
              <w:t>венную регистрацию, а также за совершение пр</w:t>
            </w:r>
            <w:r w:rsidRPr="00CF5743">
              <w:rPr>
                <w:sz w:val="26"/>
                <w:szCs w:val="26"/>
              </w:rPr>
              <w:t>о</w:t>
            </w:r>
            <w:r w:rsidRPr="00CF5743">
              <w:rPr>
                <w:sz w:val="26"/>
                <w:szCs w:val="26"/>
              </w:rPr>
              <w:t>чих юридически значимых действий</w:t>
            </w:r>
            <w:r w:rsidR="006E1E9A" w:rsidRPr="006E1E9A">
              <w:rPr>
                <w:sz w:val="26"/>
                <w:szCs w:val="26"/>
                <w:vertAlign w:val="superscript"/>
              </w:rPr>
              <w:t>3</w:t>
            </w:r>
            <w:r w:rsidRPr="00CF5743">
              <w:rPr>
                <w:sz w:val="26"/>
                <w:szCs w:val="26"/>
              </w:rPr>
              <w:t xml:space="preserve"> </w:t>
            </w:r>
          </w:p>
        </w:tc>
      </w:tr>
      <w:tr w:rsidR="00D2621B" w:rsidRPr="00E6001E" w:rsidTr="00F9092E">
        <w:trPr>
          <w:trHeight w:val="22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числяемые в бюджеты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 (размер которых установлен законом Ч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лябинской области)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Default="00D2621B" w:rsidP="0055517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061E79" w:rsidRDefault="00D2621B" w:rsidP="00555174">
            <w:pPr>
              <w:jc w:val="center"/>
              <w:rPr>
                <w:spacing w:val="-2"/>
                <w:sz w:val="26"/>
                <w:szCs w:val="26"/>
              </w:rPr>
            </w:pPr>
            <w:r w:rsidRPr="00061E79">
              <w:rPr>
                <w:sz w:val="26"/>
                <w:szCs w:val="26"/>
              </w:rPr>
              <w:t xml:space="preserve">2 02 </w:t>
            </w:r>
            <w:r>
              <w:rPr>
                <w:sz w:val="26"/>
                <w:szCs w:val="26"/>
              </w:rPr>
              <w:t>25519</w:t>
            </w:r>
            <w:r w:rsidRPr="00061E79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555174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</w:t>
            </w:r>
            <w:r>
              <w:rPr>
                <w:snapToGrid w:val="0"/>
                <w:sz w:val="26"/>
                <w:szCs w:val="26"/>
              </w:rPr>
              <w:t xml:space="preserve"> поддержку отрасли культуры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2 02 45</w:t>
            </w:r>
            <w:r>
              <w:rPr>
                <w:sz w:val="26"/>
                <w:szCs w:val="26"/>
              </w:rPr>
              <w:t>144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ко</w:t>
            </w:r>
            <w:r w:rsidRPr="00202AA6">
              <w:rPr>
                <w:snapToGrid w:val="0"/>
                <w:sz w:val="26"/>
                <w:szCs w:val="26"/>
              </w:rPr>
              <w:t>м</w:t>
            </w:r>
            <w:r w:rsidRPr="00202AA6">
              <w:rPr>
                <w:snapToGrid w:val="0"/>
                <w:sz w:val="26"/>
                <w:szCs w:val="26"/>
              </w:rPr>
              <w:t>плектование книжных фондов библиотек муниц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пальных образований и государственных библи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тек городов Москвы и Санкт-Петербурга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</w:t>
            </w:r>
            <w:r w:rsidRPr="00E6001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46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Федерации, на по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ключение общедоступных библиотек Российской Федерации к сети «Интернет»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2 02 45</w:t>
            </w:r>
            <w:r>
              <w:rPr>
                <w:sz w:val="26"/>
                <w:szCs w:val="26"/>
              </w:rPr>
              <w:t>147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гос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дарственную поддержку муниципальных учрежд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ний культуры, находящихся на территориях сел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ских поселений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2 02 45</w:t>
            </w:r>
            <w:r>
              <w:rPr>
                <w:sz w:val="26"/>
                <w:szCs w:val="26"/>
              </w:rPr>
              <w:t>148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гос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дарственную поддержку лучших работников мун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ципальных учреждений культуры, находящихся на территориях сельских поселений</w:t>
            </w:r>
          </w:p>
        </w:tc>
      </w:tr>
      <w:tr w:rsidR="00D2621B" w:rsidRPr="00E6001E" w:rsidTr="00F9092E">
        <w:trPr>
          <w:trHeight w:val="207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C4D8B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C4D8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2 02 45</w:t>
            </w:r>
            <w:r>
              <w:rPr>
                <w:sz w:val="26"/>
                <w:szCs w:val="26"/>
              </w:rPr>
              <w:t>151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EC4D8B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в целях финансового обеспечения расходов по выплате премий в области литературы и искусства, образ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вания, печатных средств массовой информации, науки и техники и иные поощрения за особые 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слуги перед государством</w:t>
            </w:r>
          </w:p>
        </w:tc>
      </w:tr>
      <w:tr w:rsidR="00D2621B" w:rsidRPr="006C34E4" w:rsidTr="00F9092E">
        <w:trPr>
          <w:trHeight w:val="207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6C34E4" w:rsidRDefault="00D2621B" w:rsidP="006C34E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013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1B7013" w:rsidRDefault="00D2621B" w:rsidP="00EF12AA">
            <w:pPr>
              <w:jc w:val="center"/>
              <w:rPr>
                <w:spacing w:val="-2"/>
                <w:sz w:val="26"/>
                <w:szCs w:val="26"/>
              </w:rPr>
            </w:pPr>
            <w:r w:rsidRPr="001B7013">
              <w:rPr>
                <w:sz w:val="26"/>
                <w:szCs w:val="26"/>
              </w:rPr>
              <w:t>2 07 02030 02 0000 180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D2621B" w:rsidRPr="00E6001E" w:rsidTr="00F9092E">
        <w:trPr>
          <w:trHeight w:val="207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Министерство по физической культуре и спорту  Челябинской области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1 08 07340 01 0000 110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выдачу свидетельства о государственной аккредитации региональной спортивной федерации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28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2 02 2</w:t>
            </w:r>
            <w:r>
              <w:rPr>
                <w:rFonts w:eastAsia="Calibri"/>
                <w:sz w:val="26"/>
                <w:szCs w:val="26"/>
              </w:rPr>
              <w:t>0</w:t>
            </w:r>
            <w:r w:rsidRPr="00E6001E">
              <w:rPr>
                <w:rFonts w:eastAsia="Calibri"/>
                <w:sz w:val="26"/>
                <w:szCs w:val="26"/>
              </w:rPr>
              <w:t>051 02 0000 151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федеральных целевых пр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грамм</w:t>
            </w:r>
          </w:p>
        </w:tc>
      </w:tr>
      <w:tr w:rsidR="00D2621B" w:rsidRPr="00E6001E" w:rsidTr="00F9092E">
        <w:trPr>
          <w:trHeight w:val="22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</w:rPr>
              <w:t>077 02 0000 151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софинансирование капитальных влож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ний в объекты государственной (муниципальной) собственности</w:t>
            </w:r>
          </w:p>
        </w:tc>
      </w:tr>
      <w:tr w:rsidR="00D2621B" w:rsidRPr="00E6001E" w:rsidTr="00F9092E">
        <w:trPr>
          <w:trHeight w:val="65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2 02 2</w:t>
            </w:r>
            <w:r>
              <w:rPr>
                <w:rFonts w:eastAsia="Calibri"/>
                <w:sz w:val="26"/>
                <w:szCs w:val="26"/>
              </w:rPr>
              <w:t>5081</w:t>
            </w:r>
            <w:r w:rsidRPr="00E6001E">
              <w:rPr>
                <w:rFonts w:eastAsia="Calibri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542A07" w:rsidRDefault="00D2621B" w:rsidP="00542A07">
            <w:pPr>
              <w:jc w:val="both"/>
              <w:rPr>
                <w:snapToGrid w:val="0"/>
                <w:sz w:val="26"/>
                <w:szCs w:val="26"/>
              </w:rPr>
            </w:pPr>
            <w:r w:rsidRPr="00542A07">
              <w:rPr>
                <w:sz w:val="26"/>
                <w:szCs w:val="26"/>
              </w:rPr>
              <w:t>Субсидии бюджетам субъектов Российской Фед</w:t>
            </w:r>
            <w:r w:rsidRPr="00542A07">
              <w:rPr>
                <w:sz w:val="26"/>
                <w:szCs w:val="26"/>
              </w:rPr>
              <w:t>е</w:t>
            </w:r>
            <w:r w:rsidRPr="00542A07">
              <w:rPr>
                <w:sz w:val="26"/>
                <w:szCs w:val="26"/>
              </w:rPr>
              <w:t>рации на адресную финансовую поддержку спо</w:t>
            </w:r>
            <w:r w:rsidRPr="00542A07">
              <w:rPr>
                <w:sz w:val="26"/>
                <w:szCs w:val="26"/>
              </w:rPr>
              <w:t>р</w:t>
            </w:r>
            <w:r w:rsidRPr="00542A07">
              <w:rPr>
                <w:sz w:val="26"/>
                <w:szCs w:val="26"/>
              </w:rPr>
              <w:t>тивных организаций, осуществляющих подготовку спортивного резерва для сборных команд Росси</w:t>
            </w:r>
            <w:r w:rsidRPr="00542A07">
              <w:rPr>
                <w:sz w:val="26"/>
                <w:szCs w:val="26"/>
              </w:rPr>
              <w:t>й</w:t>
            </w:r>
            <w:r w:rsidRPr="00542A07">
              <w:rPr>
                <w:sz w:val="26"/>
                <w:szCs w:val="26"/>
              </w:rPr>
              <w:t>ской Федерации</w:t>
            </w:r>
          </w:p>
        </w:tc>
      </w:tr>
      <w:tr w:rsidR="00D2621B" w:rsidRPr="00E6001E" w:rsidTr="00F9092E">
        <w:trPr>
          <w:trHeight w:val="163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73C5F" w:rsidRDefault="00D2621B" w:rsidP="0055464E">
            <w:pPr>
              <w:jc w:val="center"/>
              <w:rPr>
                <w:sz w:val="26"/>
                <w:szCs w:val="26"/>
              </w:rPr>
            </w:pPr>
            <w:r w:rsidRPr="00E73C5F">
              <w:rPr>
                <w:rFonts w:eastAsiaTheme="minorHAnsi"/>
                <w:sz w:val="26"/>
                <w:szCs w:val="26"/>
                <w:lang w:eastAsia="en-US"/>
              </w:rPr>
              <w:t>2 02 2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5127</w:t>
            </w:r>
            <w:r w:rsidRPr="00E73C5F">
              <w:rPr>
                <w:rFonts w:eastAsiaTheme="minorHAnsi"/>
                <w:sz w:val="26"/>
                <w:szCs w:val="26"/>
                <w:lang w:eastAsia="en-US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4E5CF8" w:rsidRDefault="00D2621B" w:rsidP="00595909">
            <w:pPr>
              <w:autoSpaceDE w:val="0"/>
              <w:autoSpaceDN w:val="0"/>
              <w:adjustRightInd w:val="0"/>
              <w:jc w:val="both"/>
              <w:rPr>
                <w:snapToGrid w:val="0"/>
                <w:spacing w:val="-6"/>
                <w:sz w:val="26"/>
                <w:szCs w:val="26"/>
              </w:rPr>
            </w:pPr>
            <w:r w:rsidRPr="004E5CF8">
              <w:rPr>
                <w:rFonts w:eastAsiaTheme="minorHAnsi"/>
                <w:spacing w:val="-6"/>
                <w:sz w:val="26"/>
                <w:szCs w:val="26"/>
                <w:lang w:eastAsia="en-US"/>
              </w:rPr>
              <w:t>Субсидии бюджетам субъектов Российской Федер</w:t>
            </w:r>
            <w:r w:rsidRPr="004E5CF8">
              <w:rPr>
                <w:rFonts w:eastAsiaTheme="minorHAnsi"/>
                <w:spacing w:val="-6"/>
                <w:sz w:val="26"/>
                <w:szCs w:val="26"/>
                <w:lang w:eastAsia="en-US"/>
              </w:rPr>
              <w:t>а</w:t>
            </w:r>
            <w:r w:rsidRPr="004E5CF8">
              <w:rPr>
                <w:rFonts w:eastAsiaTheme="minorHAnsi"/>
                <w:spacing w:val="-6"/>
                <w:sz w:val="26"/>
                <w:szCs w:val="26"/>
                <w:lang w:eastAsia="en-US"/>
              </w:rPr>
              <w:t>ции на реализацию мероприятий по поэтапному вн</w:t>
            </w:r>
            <w:r w:rsidRPr="004E5CF8">
              <w:rPr>
                <w:rFonts w:eastAsiaTheme="minorHAnsi"/>
                <w:spacing w:val="-6"/>
                <w:sz w:val="26"/>
                <w:szCs w:val="26"/>
                <w:lang w:eastAsia="en-US"/>
              </w:rPr>
              <w:t>е</w:t>
            </w:r>
            <w:r w:rsidRPr="004E5CF8">
              <w:rPr>
                <w:rFonts w:eastAsiaTheme="minorHAnsi"/>
                <w:spacing w:val="-6"/>
                <w:sz w:val="26"/>
                <w:szCs w:val="26"/>
                <w:lang w:eastAsia="en-US"/>
              </w:rPr>
              <w:t xml:space="preserve">дрению Всероссийского физкультурно-спортивного комплекса </w:t>
            </w:r>
            <w:r w:rsidR="00595909">
              <w:rPr>
                <w:rFonts w:eastAsiaTheme="minorHAnsi"/>
                <w:spacing w:val="-6"/>
                <w:sz w:val="26"/>
                <w:szCs w:val="26"/>
                <w:lang w:eastAsia="en-US"/>
              </w:rPr>
              <w:t>«</w:t>
            </w:r>
            <w:r w:rsidRPr="004E5CF8">
              <w:rPr>
                <w:rFonts w:eastAsiaTheme="minorHAnsi"/>
                <w:spacing w:val="-6"/>
                <w:sz w:val="26"/>
                <w:szCs w:val="26"/>
                <w:lang w:eastAsia="en-US"/>
              </w:rPr>
              <w:t>Готов к труду и обороне</w:t>
            </w:r>
            <w:r w:rsidR="00595909">
              <w:rPr>
                <w:rFonts w:eastAsiaTheme="minorHAnsi"/>
                <w:spacing w:val="-6"/>
                <w:sz w:val="26"/>
                <w:szCs w:val="26"/>
                <w:lang w:eastAsia="en-US"/>
              </w:rPr>
              <w:t>»</w:t>
            </w:r>
            <w:r w:rsidRPr="004E5CF8">
              <w:rPr>
                <w:rFonts w:eastAsiaTheme="minorHAnsi"/>
                <w:spacing w:val="-6"/>
                <w:sz w:val="26"/>
                <w:szCs w:val="26"/>
                <w:lang w:eastAsia="en-US"/>
              </w:rPr>
              <w:t xml:space="preserve"> (ГТО)</w:t>
            </w:r>
          </w:p>
        </w:tc>
      </w:tr>
      <w:tr w:rsidR="00D2621B" w:rsidRPr="00E6001E" w:rsidTr="00F9092E">
        <w:trPr>
          <w:trHeight w:val="163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014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9</w:t>
            </w:r>
            <w:r w:rsidRPr="00E6001E">
              <w:rPr>
                <w:sz w:val="26"/>
                <w:szCs w:val="26"/>
              </w:rPr>
              <w:t>999 02 0000 151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субсидии бюджетам субъектов Российской Федерации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Министерство здравоохранения Челябинской области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5382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отдельных мероприятий г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сударственной программы Российской Федерации «Развитие здравоохранения»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016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2 02 </w:t>
            </w:r>
            <w:r>
              <w:rPr>
                <w:sz w:val="26"/>
                <w:szCs w:val="26"/>
              </w:rPr>
              <w:t>45402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542A07">
            <w:pPr>
              <w:jc w:val="both"/>
              <w:rPr>
                <w:snapToGrid w:val="0"/>
                <w:sz w:val="26"/>
                <w:szCs w:val="26"/>
              </w:rPr>
            </w:pPr>
            <w:r w:rsidRPr="00542A07">
              <w:rPr>
                <w:sz w:val="26"/>
                <w:szCs w:val="26"/>
              </w:rPr>
              <w:t>Межбюджетные трансферты, передаваемые бю</w:t>
            </w:r>
            <w:r w:rsidRPr="00542A07">
              <w:rPr>
                <w:sz w:val="26"/>
                <w:szCs w:val="26"/>
              </w:rPr>
              <w:t>д</w:t>
            </w:r>
            <w:r w:rsidRPr="00542A07">
              <w:rPr>
                <w:sz w:val="26"/>
                <w:szCs w:val="26"/>
              </w:rPr>
              <w:t>жетам субъектов Российской Федерации на соф</w:t>
            </w:r>
            <w:r w:rsidRPr="00542A07">
              <w:rPr>
                <w:sz w:val="26"/>
                <w:szCs w:val="26"/>
              </w:rPr>
              <w:t>и</w:t>
            </w:r>
            <w:r w:rsidRPr="00542A07">
              <w:rPr>
                <w:sz w:val="26"/>
                <w:szCs w:val="26"/>
              </w:rPr>
              <w:t>нансирование расходов, возникающих при оказ</w:t>
            </w:r>
            <w:r w:rsidRPr="00542A07">
              <w:rPr>
                <w:sz w:val="26"/>
                <w:szCs w:val="26"/>
              </w:rPr>
              <w:t>а</w:t>
            </w:r>
            <w:r w:rsidRPr="00542A07">
              <w:rPr>
                <w:sz w:val="26"/>
                <w:szCs w:val="26"/>
              </w:rPr>
              <w:t>нии гражданам Российской Федерации высокоте</w:t>
            </w:r>
            <w:r w:rsidRPr="00542A07">
              <w:rPr>
                <w:sz w:val="26"/>
                <w:szCs w:val="26"/>
              </w:rPr>
              <w:t>х</w:t>
            </w:r>
            <w:r w:rsidRPr="00542A07">
              <w:rPr>
                <w:sz w:val="26"/>
                <w:szCs w:val="26"/>
              </w:rPr>
              <w:t>нологичной медицинской помощи, не включенной в базовую программу обязательного медицинского страхования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016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2 02 3</w:t>
            </w:r>
            <w:r>
              <w:rPr>
                <w:sz w:val="26"/>
                <w:szCs w:val="26"/>
              </w:rPr>
              <w:t>5460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E73C5F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Субвенции бюджетам субъектов Российской Фед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рации на оказание отдельным категориям граждан социальной услуги по обеспечению лекарственн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ы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ми препаратами для медицинского применения по рецептам на лекарственные препараты, медици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скими изделиями по рецептам на медицинские и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з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делия, а также специализированными продуктами лечебного питания для детей-инвалидов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</w:t>
            </w:r>
            <w:r w:rsidRPr="00E6001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61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542A07" w:rsidRDefault="00D2621B" w:rsidP="00542A07">
            <w:pPr>
              <w:jc w:val="both"/>
              <w:rPr>
                <w:snapToGrid w:val="0"/>
                <w:sz w:val="26"/>
                <w:szCs w:val="26"/>
              </w:rPr>
            </w:pPr>
            <w:r w:rsidRPr="00542A07">
              <w:rPr>
                <w:sz w:val="26"/>
                <w:szCs w:val="26"/>
              </w:rPr>
              <w:t>Межбюджетные трансферты, передаваемые бю</w:t>
            </w:r>
            <w:r w:rsidRPr="00542A07">
              <w:rPr>
                <w:sz w:val="26"/>
                <w:szCs w:val="26"/>
              </w:rPr>
              <w:t>д</w:t>
            </w:r>
            <w:r w:rsidRPr="00542A07">
              <w:rPr>
                <w:sz w:val="26"/>
                <w:szCs w:val="26"/>
              </w:rPr>
              <w:t>жетам субъектов Российской Федерации на реал</w:t>
            </w:r>
            <w:r w:rsidRPr="00542A07">
              <w:rPr>
                <w:sz w:val="26"/>
                <w:szCs w:val="26"/>
              </w:rPr>
              <w:t>и</w:t>
            </w:r>
            <w:r w:rsidRPr="00542A07">
              <w:rPr>
                <w:sz w:val="26"/>
                <w:szCs w:val="26"/>
              </w:rPr>
              <w:t>зацию отдельных полномочий в области лекарс</w:t>
            </w:r>
            <w:r w:rsidRPr="00542A07">
              <w:rPr>
                <w:sz w:val="26"/>
                <w:szCs w:val="26"/>
              </w:rPr>
              <w:t>т</w:t>
            </w:r>
            <w:r w:rsidRPr="00542A07">
              <w:rPr>
                <w:sz w:val="26"/>
                <w:szCs w:val="26"/>
              </w:rPr>
              <w:t>венного обеспечения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5136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542A07" w:rsidRDefault="00D2621B" w:rsidP="00542A07">
            <w:pPr>
              <w:jc w:val="both"/>
              <w:rPr>
                <w:snapToGrid w:val="0"/>
                <w:sz w:val="26"/>
                <w:szCs w:val="26"/>
              </w:rPr>
            </w:pPr>
            <w:r w:rsidRPr="00542A07">
              <w:rPr>
                <w:sz w:val="26"/>
                <w:szCs w:val="26"/>
              </w:rPr>
              <w:t>Межбюджетные трансферты, передаваемые бю</w:t>
            </w:r>
            <w:r w:rsidRPr="00542A07">
              <w:rPr>
                <w:sz w:val="26"/>
                <w:szCs w:val="26"/>
              </w:rPr>
              <w:t>д</w:t>
            </w:r>
            <w:r w:rsidRPr="00542A07">
              <w:rPr>
                <w:sz w:val="26"/>
                <w:szCs w:val="26"/>
              </w:rPr>
              <w:t>жетам субъектов Российской Федерации на осущ</w:t>
            </w:r>
            <w:r w:rsidRPr="00542A07">
              <w:rPr>
                <w:sz w:val="26"/>
                <w:szCs w:val="26"/>
              </w:rPr>
              <w:t>е</w:t>
            </w:r>
            <w:r w:rsidRPr="00542A07">
              <w:rPr>
                <w:sz w:val="26"/>
                <w:szCs w:val="26"/>
              </w:rPr>
              <w:t>ствление единовременных выплат медицинским работникам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5197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реал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зацию отдельных полномочий в области лекарс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венного обеспечения населения закрытых админ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стративно-территориальных образований, обсл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живаемых федеральными государственными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жетными учреждениями здравоохранения, наход</w:t>
            </w:r>
            <w:r w:rsidRPr="00202AA6">
              <w:rPr>
                <w:snapToGrid w:val="0"/>
                <w:sz w:val="26"/>
                <w:szCs w:val="26"/>
              </w:rPr>
              <w:t>я</w:t>
            </w:r>
            <w:r w:rsidRPr="00202AA6">
              <w:rPr>
                <w:snapToGrid w:val="0"/>
                <w:sz w:val="26"/>
                <w:szCs w:val="26"/>
              </w:rPr>
              <w:t>щимися в ведении Федерального медико-биологического агентства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2 02 45</w:t>
            </w:r>
            <w:r>
              <w:rPr>
                <w:sz w:val="26"/>
                <w:szCs w:val="26"/>
              </w:rPr>
              <w:t>072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фина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совое обеспечение закупок антивирусных препар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тов для профилактики и лечения лиц, инфицир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ванных вирусами иммунодефицита человека и г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патитов В и С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5133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осущ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ствление организационных мероприятий по обе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печению лиц лекарственными препаратами, пре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назначенными для лечения больных злокачестве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ными новообразованиями лимфоидной, кроветво</w:t>
            </w:r>
            <w:r w:rsidRPr="00202AA6">
              <w:rPr>
                <w:snapToGrid w:val="0"/>
                <w:sz w:val="26"/>
                <w:szCs w:val="26"/>
              </w:rPr>
              <w:t>р</w:t>
            </w:r>
            <w:r w:rsidRPr="00202AA6">
              <w:rPr>
                <w:snapToGrid w:val="0"/>
                <w:sz w:val="26"/>
                <w:szCs w:val="26"/>
              </w:rPr>
              <w:t xml:space="preserve">ной и родственных им тканей, гемофилией, </w:t>
            </w:r>
            <w:proofErr w:type="spellStart"/>
            <w:r w:rsidRPr="00202AA6">
              <w:rPr>
                <w:snapToGrid w:val="0"/>
                <w:sz w:val="26"/>
                <w:szCs w:val="26"/>
              </w:rPr>
              <w:t>мук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висцидозом</w:t>
            </w:r>
            <w:proofErr w:type="spellEnd"/>
            <w:r w:rsidRPr="00202AA6">
              <w:rPr>
                <w:snapToGrid w:val="0"/>
                <w:sz w:val="26"/>
                <w:szCs w:val="26"/>
              </w:rPr>
              <w:t>, гипофизарным нанизмом, болезнью Гоше, рассеянным склерозом, а также после тран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плантации органов и (или) тканей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5174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фина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тойчивостью возбудителя, и диагностических средств для выявления, определения чувствител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ности микобактерии туберкулеза и мониторинга лечения больных туберкулезом с множественной лекарственной устойчивостью возбудителя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5179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реал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зацию мероприятий по профилактике ВИЧ-инфекции и гепатитов B и C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7A189D" w:rsidRDefault="00D2621B" w:rsidP="0055464E">
            <w:pPr>
              <w:jc w:val="center"/>
              <w:rPr>
                <w:spacing w:val="-2"/>
                <w:sz w:val="26"/>
                <w:szCs w:val="26"/>
              </w:rPr>
            </w:pPr>
            <w:r w:rsidRPr="007A189D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5422</w:t>
            </w:r>
            <w:r w:rsidRPr="007A189D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4E5CF8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ко</w:t>
            </w:r>
            <w:r w:rsidRPr="00202AA6">
              <w:rPr>
                <w:snapToGrid w:val="0"/>
                <w:sz w:val="26"/>
                <w:szCs w:val="26"/>
              </w:rPr>
              <w:t>м</w:t>
            </w:r>
            <w:r w:rsidRPr="00202AA6">
              <w:rPr>
                <w:snapToGrid w:val="0"/>
                <w:sz w:val="26"/>
                <w:szCs w:val="26"/>
              </w:rPr>
              <w:t>пенсацию расходов, связанных с оказанием мед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цинскими организациями, подведомственными о</w:t>
            </w:r>
            <w:r w:rsidRPr="00202AA6">
              <w:rPr>
                <w:snapToGrid w:val="0"/>
                <w:sz w:val="26"/>
                <w:szCs w:val="26"/>
              </w:rPr>
              <w:t>р</w:t>
            </w:r>
            <w:r w:rsidRPr="00202AA6">
              <w:rPr>
                <w:snapToGrid w:val="0"/>
                <w:sz w:val="26"/>
                <w:szCs w:val="26"/>
              </w:rPr>
              <w:t>ганам исполнительной власти субъектов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Федерации, органам местного самоуправл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ния, в 2014</w:t>
            </w:r>
            <w:r w:rsidR="004E5CF8">
              <w:rPr>
                <w:snapToGrid w:val="0"/>
                <w:sz w:val="26"/>
                <w:szCs w:val="26"/>
              </w:rPr>
              <w:t>–</w:t>
            </w:r>
            <w:r w:rsidRPr="00202AA6">
              <w:rPr>
                <w:snapToGrid w:val="0"/>
                <w:sz w:val="26"/>
                <w:szCs w:val="26"/>
              </w:rPr>
              <w:t>2016 годах гражданам Украины и л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цам без гражданства медицинской помощи, а также затрат по проведению указанным лицам профила</w:t>
            </w:r>
            <w:r w:rsidRPr="00202AA6">
              <w:rPr>
                <w:snapToGrid w:val="0"/>
                <w:sz w:val="26"/>
                <w:szCs w:val="26"/>
              </w:rPr>
              <w:t>к</w:t>
            </w:r>
            <w:r w:rsidRPr="00202AA6">
              <w:rPr>
                <w:snapToGrid w:val="0"/>
                <w:sz w:val="26"/>
                <w:szCs w:val="26"/>
              </w:rPr>
              <w:t>тических прививок, включенных в календарь пр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филактических прививок по эпидемическим пок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заниям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5482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727BB0" w:rsidRDefault="00727BB0" w:rsidP="00727BB0">
            <w:pPr>
              <w:jc w:val="both"/>
              <w:rPr>
                <w:snapToGrid w:val="0"/>
                <w:sz w:val="26"/>
                <w:szCs w:val="26"/>
              </w:rPr>
            </w:pPr>
            <w:r w:rsidRPr="00727BB0">
              <w:rPr>
                <w:color w:val="000000"/>
                <w:sz w:val="26"/>
                <w:szCs w:val="26"/>
              </w:rPr>
              <w:t>Межбюджетные трансферты, передаваемые бю</w:t>
            </w:r>
            <w:r w:rsidRPr="00727BB0">
              <w:rPr>
                <w:color w:val="000000"/>
                <w:sz w:val="26"/>
                <w:szCs w:val="26"/>
              </w:rPr>
              <w:t>д</w:t>
            </w:r>
            <w:r w:rsidRPr="00727BB0">
              <w:rPr>
                <w:color w:val="000000"/>
                <w:sz w:val="26"/>
                <w:szCs w:val="26"/>
              </w:rPr>
              <w:t>жетам субъектов Российской Федерации в целях улучшения лекарственного обеспечения граждан</w:t>
            </w:r>
          </w:p>
        </w:tc>
      </w:tr>
      <w:tr w:rsidR="00D2621B" w:rsidRPr="00CD0110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CD0110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B8681A" w:rsidRDefault="00D2621B" w:rsidP="0055464E">
            <w:pPr>
              <w:jc w:val="center"/>
              <w:rPr>
                <w:spacing w:val="-2"/>
                <w:sz w:val="26"/>
                <w:szCs w:val="26"/>
              </w:rPr>
            </w:pPr>
            <w:r w:rsidRPr="00B8681A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5492</w:t>
            </w:r>
            <w:r w:rsidRPr="00B8681A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обе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печение медицинской деятельности, связанной с донорством органов человека в целях трансплант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lastRenderedPageBreak/>
              <w:t>017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Министерство социальных отношений Чел</w:t>
            </w:r>
            <w:r w:rsidRPr="00D7515C">
              <w:rPr>
                <w:b/>
                <w:snapToGrid w:val="0"/>
                <w:sz w:val="26"/>
                <w:szCs w:val="26"/>
              </w:rPr>
              <w:t>я</w:t>
            </w:r>
            <w:r w:rsidRPr="00D7515C">
              <w:rPr>
                <w:b/>
                <w:snapToGrid w:val="0"/>
                <w:sz w:val="26"/>
                <w:szCs w:val="26"/>
              </w:rPr>
              <w:t>бинской области</w:t>
            </w:r>
          </w:p>
        </w:tc>
      </w:tr>
      <w:tr w:rsidR="00D2621B" w:rsidRPr="00E6001E" w:rsidTr="00F9092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0</w:t>
            </w:r>
            <w:r w:rsidRPr="00E6001E">
              <w:rPr>
                <w:sz w:val="26"/>
                <w:szCs w:val="26"/>
              </w:rPr>
              <w:t>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федеральных целевых пр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грамм</w:t>
            </w:r>
          </w:p>
        </w:tc>
      </w:tr>
      <w:tr w:rsidR="00D2621B" w:rsidRPr="00E6001E" w:rsidTr="00F9092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517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517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3009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555174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социальную поддержку Героев Советск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го Союза, Героев Российской Федерации и полных кавалеров ордена Славы</w:t>
            </w:r>
          </w:p>
        </w:tc>
      </w:tr>
      <w:tr w:rsidR="00D2621B" w:rsidRPr="00E6001E" w:rsidTr="00F9092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517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6D6503" w:rsidRDefault="00D2621B" w:rsidP="00555174">
            <w:pPr>
              <w:jc w:val="center"/>
              <w:rPr>
                <w:spacing w:val="-2"/>
                <w:sz w:val="26"/>
                <w:szCs w:val="26"/>
              </w:rPr>
            </w:pPr>
            <w:r w:rsidRPr="006D6503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502</w:t>
            </w:r>
            <w:r w:rsidRPr="006D6503">
              <w:rPr>
                <w:sz w:val="26"/>
                <w:szCs w:val="26"/>
              </w:rPr>
              <w:t>7 02 0000 151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4E5CF8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мероприятий государстве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ной программы Российской Федерации «Доступная среда» на 2011</w:t>
            </w:r>
            <w:r w:rsidR="004E5CF8">
              <w:rPr>
                <w:snapToGrid w:val="0"/>
                <w:sz w:val="26"/>
                <w:szCs w:val="26"/>
              </w:rPr>
              <w:t>–</w:t>
            </w:r>
            <w:r w:rsidRPr="00202AA6">
              <w:rPr>
                <w:snapToGrid w:val="0"/>
                <w:sz w:val="26"/>
                <w:szCs w:val="26"/>
              </w:rPr>
              <w:t>2020 годы</w:t>
            </w:r>
          </w:p>
        </w:tc>
      </w:tr>
      <w:tr w:rsidR="00D2621B" w:rsidRPr="00E6001E" w:rsidTr="00F9092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5174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5174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5082</w:t>
            </w:r>
            <w:r w:rsidRPr="00E6001E">
              <w:rPr>
                <w:color w:val="000000"/>
                <w:sz w:val="26"/>
                <w:szCs w:val="26"/>
              </w:rPr>
              <w:t xml:space="preserve"> 02 0000 151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555174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предоставление жилых помещений детям-сиротам и детям, оставшимся без попечения род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телей, лицам из их числа по договорам найма сп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циализированных жилых помещений</w:t>
            </w:r>
          </w:p>
        </w:tc>
      </w:tr>
      <w:tr w:rsidR="00D2621B" w:rsidRPr="00E6001E" w:rsidTr="00F9092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517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517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5198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555174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социальную поддержку Героев Социал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стического Труда, Героев Труда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и полных кавалеров ордена Трудовой Славы</w:t>
            </w:r>
          </w:p>
        </w:tc>
      </w:tr>
      <w:tr w:rsidR="00D2621B" w:rsidRPr="00E6001E" w:rsidTr="00F9092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8C7B5F" w:rsidRDefault="00D2621B" w:rsidP="0055464E">
            <w:pPr>
              <w:jc w:val="both"/>
              <w:rPr>
                <w:color w:val="000000"/>
                <w:sz w:val="26"/>
                <w:szCs w:val="26"/>
              </w:rPr>
            </w:pPr>
            <w:r w:rsidRPr="008C7B5F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5209</w:t>
            </w:r>
            <w:r w:rsidRPr="008C7B5F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8C7B5F" w:rsidRDefault="00D2621B" w:rsidP="008C7B5F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Субсидии бюджетам субъектов Российской Фед</w:t>
            </w: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е</w:t>
            </w: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рации на софинансирование социальных программ субъектов Российской Федерации, связанных с у</w:t>
            </w: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к</w:t>
            </w: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реплением материально-технической базы орган</w:t>
            </w: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и</w:t>
            </w: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заций социального обслуживания населения, ок</w:t>
            </w: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а</w:t>
            </w: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занием адресной социальной помощи неработа</w:t>
            </w: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ю</w:t>
            </w: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щим пенсионерам, обучением компьютерной гр</w:t>
            </w: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а</w:t>
            </w:r>
            <w:r w:rsidRPr="008C7B5F">
              <w:rPr>
                <w:rFonts w:eastAsiaTheme="minorHAnsi"/>
                <w:iCs/>
                <w:sz w:val="26"/>
                <w:szCs w:val="26"/>
                <w:lang w:eastAsia="en-US"/>
              </w:rPr>
              <w:t>мотности неработающих пенсионеров</w:t>
            </w:r>
          </w:p>
        </w:tc>
      </w:tr>
      <w:tr w:rsidR="00D2621B" w:rsidRPr="00E6001E" w:rsidTr="00F9092E">
        <w:trPr>
          <w:trHeight w:val="229"/>
        </w:trPr>
        <w:tc>
          <w:tcPr>
            <w:tcW w:w="113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F12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1B7013" w:rsidRDefault="00D2621B" w:rsidP="00EF12AA">
            <w:pPr>
              <w:jc w:val="center"/>
              <w:rPr>
                <w:spacing w:val="-2"/>
                <w:sz w:val="26"/>
                <w:szCs w:val="26"/>
              </w:rPr>
            </w:pPr>
            <w:r w:rsidRPr="001B7013">
              <w:rPr>
                <w:sz w:val="26"/>
                <w:szCs w:val="26"/>
              </w:rPr>
              <w:t xml:space="preserve">2 02 </w:t>
            </w:r>
            <w:r>
              <w:rPr>
                <w:sz w:val="26"/>
                <w:szCs w:val="26"/>
              </w:rPr>
              <w:t>25</w:t>
            </w:r>
            <w:r w:rsidRPr="001B7013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62</w:t>
            </w:r>
            <w:r w:rsidRPr="001B7013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EF12AA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компенсацию отдельным категориям гр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ждан оплаты взноса на капитальный ремонт общ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го имущества в многоквартирном доме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2 02 3</w:t>
            </w:r>
            <w:r>
              <w:rPr>
                <w:sz w:val="26"/>
                <w:szCs w:val="26"/>
              </w:rPr>
              <w:t>5134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4C0942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 xml:space="preserve">рации на </w:t>
            </w:r>
            <w:r>
              <w:rPr>
                <w:snapToGrid w:val="0"/>
                <w:sz w:val="26"/>
                <w:szCs w:val="26"/>
              </w:rPr>
              <w:t>осуществление полномочий по о</w:t>
            </w:r>
            <w:r w:rsidRPr="00202AA6">
              <w:rPr>
                <w:snapToGrid w:val="0"/>
                <w:sz w:val="26"/>
                <w:szCs w:val="26"/>
              </w:rPr>
              <w:t>беспеч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</w:t>
            </w:r>
            <w:r>
              <w:rPr>
                <w:snapToGrid w:val="0"/>
                <w:sz w:val="26"/>
                <w:szCs w:val="26"/>
              </w:rPr>
              <w:t>ю</w:t>
            </w:r>
            <w:r w:rsidRPr="00202AA6">
              <w:rPr>
                <w:snapToGrid w:val="0"/>
                <w:sz w:val="26"/>
                <w:szCs w:val="26"/>
              </w:rPr>
              <w:t xml:space="preserve"> жильем отдельных категорий граждан, уст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теранов Великой Отечественной войны 1941–1945 годов»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2 02 3</w:t>
            </w:r>
            <w:r>
              <w:rPr>
                <w:sz w:val="26"/>
                <w:szCs w:val="26"/>
              </w:rPr>
              <w:t>5135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4C0942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 xml:space="preserve">рации на </w:t>
            </w:r>
            <w:r>
              <w:rPr>
                <w:snapToGrid w:val="0"/>
                <w:sz w:val="26"/>
                <w:szCs w:val="26"/>
              </w:rPr>
              <w:t>осуществление полномочий по</w:t>
            </w:r>
            <w:r w:rsidRPr="00202AA6">
              <w:rPr>
                <w:snapToGrid w:val="0"/>
                <w:sz w:val="26"/>
                <w:szCs w:val="26"/>
              </w:rPr>
              <w:t xml:space="preserve"> обеспеч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</w:t>
            </w:r>
            <w:r>
              <w:rPr>
                <w:snapToGrid w:val="0"/>
                <w:sz w:val="26"/>
                <w:szCs w:val="26"/>
              </w:rPr>
              <w:t>ю</w:t>
            </w:r>
            <w:r w:rsidRPr="00202AA6">
              <w:rPr>
                <w:snapToGrid w:val="0"/>
                <w:sz w:val="26"/>
                <w:szCs w:val="26"/>
              </w:rPr>
              <w:t xml:space="preserve"> жильем отдельных категорий граждан, уст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новленных федеральными законами от 12 января 1995 года № 5-ФЗ «О ветеранах» и от 24 ноября 1995 года № 181-ФЗ «О социальной защите инв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лидов в Российской Федерации»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2 02 3</w:t>
            </w:r>
            <w:r>
              <w:rPr>
                <w:sz w:val="26"/>
                <w:szCs w:val="26"/>
              </w:rPr>
              <w:t>5137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E40C28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осуществление переданных полномочий Российской Федерации по предоставлению отдел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ных мер социальной поддержки граждан, подвер</w:t>
            </w:r>
            <w:r w:rsidRPr="00202AA6">
              <w:rPr>
                <w:snapToGrid w:val="0"/>
                <w:sz w:val="26"/>
                <w:szCs w:val="26"/>
              </w:rPr>
              <w:t>г</w:t>
            </w:r>
            <w:r w:rsidRPr="00202AA6">
              <w:rPr>
                <w:snapToGrid w:val="0"/>
                <w:sz w:val="26"/>
                <w:szCs w:val="26"/>
              </w:rPr>
              <w:t>шихся воздействию радиации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2 02 3</w:t>
            </w:r>
            <w:r>
              <w:rPr>
                <w:color w:val="000000"/>
                <w:sz w:val="26"/>
                <w:szCs w:val="26"/>
              </w:rPr>
              <w:t>5220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E40C28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осуществление переданного полномочия Российской Федерации по осуществлению ежего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ной денежной выплаты лицам, награжденным 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грудным знаком «Почетный донор России»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2 02 3</w:t>
            </w:r>
            <w:r>
              <w:rPr>
                <w:color w:val="000000"/>
                <w:sz w:val="26"/>
                <w:szCs w:val="26"/>
              </w:rPr>
              <w:t>5240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A65107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 xml:space="preserve">рации на </w:t>
            </w:r>
            <w:r>
              <w:rPr>
                <w:snapToGrid w:val="0"/>
                <w:sz w:val="26"/>
                <w:szCs w:val="26"/>
              </w:rPr>
              <w:t xml:space="preserve">выплату </w:t>
            </w:r>
            <w:r w:rsidRPr="00202AA6">
              <w:rPr>
                <w:snapToGrid w:val="0"/>
                <w:sz w:val="26"/>
                <w:szCs w:val="26"/>
              </w:rPr>
              <w:t>государственн</w:t>
            </w:r>
            <w:r>
              <w:rPr>
                <w:snapToGrid w:val="0"/>
                <w:sz w:val="26"/>
                <w:szCs w:val="26"/>
              </w:rPr>
              <w:t>ого</w:t>
            </w:r>
            <w:r w:rsidRPr="00202AA6">
              <w:rPr>
                <w:snapToGrid w:val="0"/>
                <w:sz w:val="26"/>
                <w:szCs w:val="26"/>
              </w:rPr>
              <w:t xml:space="preserve"> единовреме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>
              <w:rPr>
                <w:snapToGrid w:val="0"/>
                <w:sz w:val="26"/>
                <w:szCs w:val="26"/>
              </w:rPr>
              <w:t>ого</w:t>
            </w:r>
            <w:r w:rsidRPr="00202AA6">
              <w:rPr>
                <w:snapToGrid w:val="0"/>
                <w:sz w:val="26"/>
                <w:szCs w:val="26"/>
              </w:rPr>
              <w:t xml:space="preserve"> пособия и ежемесячн</w:t>
            </w:r>
            <w:r>
              <w:rPr>
                <w:snapToGrid w:val="0"/>
                <w:sz w:val="26"/>
                <w:szCs w:val="26"/>
              </w:rPr>
              <w:t>ой</w:t>
            </w:r>
            <w:r w:rsidRPr="00202AA6">
              <w:rPr>
                <w:snapToGrid w:val="0"/>
                <w:sz w:val="26"/>
                <w:szCs w:val="26"/>
              </w:rPr>
              <w:t xml:space="preserve"> денежн</w:t>
            </w:r>
            <w:r>
              <w:rPr>
                <w:snapToGrid w:val="0"/>
                <w:sz w:val="26"/>
                <w:szCs w:val="26"/>
              </w:rPr>
              <w:t>ой</w:t>
            </w:r>
            <w:r w:rsidRPr="00202AA6">
              <w:rPr>
                <w:snapToGrid w:val="0"/>
                <w:sz w:val="26"/>
                <w:szCs w:val="26"/>
              </w:rPr>
              <w:t xml:space="preserve"> компенс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 xml:space="preserve">ции гражданам при возникновении </w:t>
            </w:r>
            <w:proofErr w:type="spellStart"/>
            <w:r w:rsidRPr="00202AA6">
              <w:rPr>
                <w:snapToGrid w:val="0"/>
                <w:sz w:val="26"/>
                <w:szCs w:val="26"/>
              </w:rPr>
              <w:t>поствакцинал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ных</w:t>
            </w:r>
            <w:proofErr w:type="spellEnd"/>
            <w:r w:rsidRPr="00202AA6">
              <w:rPr>
                <w:snapToGrid w:val="0"/>
                <w:sz w:val="26"/>
                <w:szCs w:val="26"/>
              </w:rPr>
              <w:t xml:space="preserve"> осложнений 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2 02 </w:t>
            </w:r>
            <w:r>
              <w:rPr>
                <w:sz w:val="26"/>
                <w:szCs w:val="26"/>
              </w:rPr>
              <w:t>35250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E40C28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оплату жилищно-коммунальных услуг отдельным категориям граждан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2 02 </w:t>
            </w:r>
            <w:r>
              <w:rPr>
                <w:color w:val="000000"/>
                <w:sz w:val="26"/>
                <w:szCs w:val="26"/>
              </w:rPr>
              <w:t>35260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E40C28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выплату единовременного пособия при всех формах устройства детей, лишенных род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тельского попечения, в семью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2 02 </w:t>
            </w:r>
            <w:r>
              <w:rPr>
                <w:sz w:val="26"/>
                <w:szCs w:val="26"/>
              </w:rPr>
              <w:t>35270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E40C28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выплату единовременного пособия бер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менной жене военнослужащего, проходящего в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енную службу по призыву, а также ежемесячного пособия на ребенка военнослужащего, проходящ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го военную службу по призыву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40C28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2 02 </w:t>
            </w:r>
            <w:r>
              <w:rPr>
                <w:color w:val="000000"/>
                <w:sz w:val="26"/>
                <w:szCs w:val="26"/>
              </w:rPr>
              <w:t>35280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E40C28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выплаты инвалидам компенсаций страх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вых премий по договорам обязательного страхов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 xml:space="preserve">ния гражданской ответственности владельцев транспортных средств 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3519F1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 xml:space="preserve">2 02 </w:t>
            </w:r>
            <w:r>
              <w:rPr>
                <w:sz w:val="26"/>
                <w:szCs w:val="26"/>
              </w:rPr>
              <w:t>35380</w:t>
            </w:r>
            <w:r w:rsidRPr="00E6001E">
              <w:rPr>
                <w:sz w:val="26"/>
                <w:szCs w:val="26"/>
              </w:rPr>
              <w:t xml:space="preserve"> 02 0000 151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выплату государственных пособий лицам, не подлежащим обязательному социальному стр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5224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фина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 xml:space="preserve">совое обеспечение мероприятий по временному 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социально-бытовому обустройству лиц, выну</w:t>
            </w:r>
            <w:r w:rsidRPr="00202AA6">
              <w:rPr>
                <w:snapToGrid w:val="0"/>
                <w:sz w:val="26"/>
                <w:szCs w:val="26"/>
              </w:rPr>
              <w:t>ж</w:t>
            </w:r>
            <w:r w:rsidRPr="00202AA6">
              <w:rPr>
                <w:snapToGrid w:val="0"/>
                <w:sz w:val="26"/>
                <w:szCs w:val="26"/>
              </w:rPr>
              <w:t>денно покинувших территорию Украины и нах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дящихся в пунктах временного размещения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4C5D38" w:rsidRDefault="00D2621B" w:rsidP="0055464E">
            <w:pPr>
              <w:jc w:val="center"/>
              <w:rPr>
                <w:spacing w:val="-2"/>
                <w:sz w:val="26"/>
                <w:szCs w:val="26"/>
              </w:rPr>
            </w:pPr>
            <w:r w:rsidRPr="004C5D38">
              <w:rPr>
                <w:sz w:val="26"/>
                <w:szCs w:val="26"/>
              </w:rPr>
              <w:t xml:space="preserve">2 02 </w:t>
            </w:r>
            <w:r>
              <w:rPr>
                <w:sz w:val="26"/>
                <w:szCs w:val="26"/>
              </w:rPr>
              <w:t>45457</w:t>
            </w:r>
            <w:r w:rsidRPr="004C5D38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жетам субъектов Российской Федерации на фина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совое обеспечение мероприятий, связанных с о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дыхом и оздоровлением детей, находящихся в трудной жизненной ситуации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9</w:t>
            </w:r>
            <w:r w:rsidRPr="00E6001E">
              <w:rPr>
                <w:sz w:val="26"/>
                <w:szCs w:val="26"/>
              </w:rPr>
              <w:t>999 02 0000 151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/>
                <w:bCs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8807C6" w:rsidRDefault="00D2621B" w:rsidP="00F9092E">
            <w:pPr>
              <w:jc w:val="both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8807C6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8807C6">
              <w:rPr>
                <w:b/>
                <w:snapToGrid w:val="0"/>
                <w:sz w:val="26"/>
                <w:szCs w:val="26"/>
              </w:rPr>
              <w:t>Государственный комитет по делам архивов Челябинской области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018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1 08 07300 01 0000 110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государственные пошлины за совершение прочих юридически значимых действий, подлеж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щие зачислению в бюджет субъекта Российской Федерации</w:t>
            </w:r>
            <w:r w:rsidRPr="008807C6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b/>
                <w:bCs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Министерство имущества и природных ресу</w:t>
            </w:r>
            <w:r w:rsidRPr="00D7515C">
              <w:rPr>
                <w:b/>
                <w:snapToGrid w:val="0"/>
                <w:sz w:val="26"/>
                <w:szCs w:val="26"/>
              </w:rPr>
              <w:t>р</w:t>
            </w:r>
            <w:r w:rsidRPr="00D7515C">
              <w:rPr>
                <w:b/>
                <w:snapToGrid w:val="0"/>
                <w:sz w:val="26"/>
                <w:szCs w:val="26"/>
              </w:rPr>
              <w:t>сов Челябинской области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1 08 07082 01 0000 110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стации в случаях, если такая аттестация пред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смотрена законодательством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ции, зачисляемая в бюджеты субъектов Российской Федерации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94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1 09 06050 02 0000 110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Сборы за выдачу лицензий на пользование недрами по участкам недр, содержащим месторождения общераспространенных полезных ископаемых, или участкам недр местного значения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1 11 01020 02 0000 120 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ям, принадлежащим субъектам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1 11 02082 02 0000 120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размещения сумм, аккумулируемых в ходе проведения аукционов по продаже акций, 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ходящихся в собственности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1 11 05022 02 0000 120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венности субъектов Российской Федерации (за и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ключением земельных участков бюджетных и а</w:t>
            </w:r>
            <w:r w:rsidRPr="00202AA6">
              <w:rPr>
                <w:snapToGrid w:val="0"/>
                <w:sz w:val="26"/>
                <w:szCs w:val="26"/>
              </w:rPr>
              <w:t>в</w:t>
            </w:r>
            <w:r w:rsidRPr="00202AA6">
              <w:rPr>
                <w:snapToGrid w:val="0"/>
                <w:sz w:val="26"/>
                <w:szCs w:val="26"/>
              </w:rPr>
              <w:t>тономных учреждений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дерации)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1 11 05026 04 0000 120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Доходы, получаемые в виде арендной платы за з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мельные участки, которые расположены в границах городских округов, находятся в федеральной со</w:t>
            </w:r>
            <w:r w:rsidRPr="00202AA6">
              <w:rPr>
                <w:snapToGrid w:val="0"/>
                <w:sz w:val="26"/>
                <w:szCs w:val="26"/>
              </w:rPr>
              <w:t>б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ственности и осуществление полномочий по управлению и распоряжению которыми передано органам государственной власти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Федерации, а также средства от продажи права на заключение договоров аренды указанных земельных участков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1 11 05026 11 0000 120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Доходы, получаемые в виде арендной платы за з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мельные участки, которые расположены в границах городских округов с внутригородским делением, находятся в федеральной собственности и осущ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ствление полномочий по управлению и распоряж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нию которыми передано органам государственной власти субъектов Российской Федерации, а также средства от продажи права на заключение догов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ров аренды указанных земельных участков</w:t>
            </w:r>
            <w:r w:rsidRPr="000E18A5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1 11 05026 10 0000 120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Доходы, получаемые в виде арендной платы за з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мельные участки, которые расположены в границах сельских поселений, находятся в федеральной со</w:t>
            </w:r>
            <w:r w:rsidRPr="00202AA6">
              <w:rPr>
                <w:snapToGrid w:val="0"/>
                <w:sz w:val="26"/>
                <w:szCs w:val="26"/>
              </w:rPr>
              <w:t>б</w:t>
            </w:r>
            <w:r w:rsidRPr="00202AA6">
              <w:rPr>
                <w:snapToGrid w:val="0"/>
                <w:sz w:val="26"/>
                <w:szCs w:val="26"/>
              </w:rPr>
              <w:t>ственности и осуществление полномочий по управлению и распоряжению которыми передано органам государственной власти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Федерации, а также средства от продажи права на заключение договоров аренды указанных земельных участков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1 11 05026 13 0000 120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Доходы, получаемые в виде арендной платы за з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Федерации, а также средства от продажи права на заключение договоров аренды указанных земельных участков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1 11 05032 02 0000 120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сдачи в аренду имущества, находящег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ся в оперативном управлении органов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венной власти субъектов Российской Федерации и созданных ими учреждений (за исключением им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щества бюджетных и автономных учреждений субъектов Российской Федерации)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1 11 05072 02 0000 120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сдачи в аренду имущества, составля</w:t>
            </w:r>
            <w:r w:rsidRPr="00202AA6">
              <w:rPr>
                <w:snapToGrid w:val="0"/>
                <w:sz w:val="26"/>
                <w:szCs w:val="26"/>
              </w:rPr>
              <w:t>ю</w:t>
            </w:r>
            <w:r w:rsidRPr="00202AA6">
              <w:rPr>
                <w:snapToGrid w:val="0"/>
                <w:sz w:val="26"/>
                <w:szCs w:val="26"/>
              </w:rPr>
              <w:t>щего казну субъекта Российской Федерации (за и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ключением земельных участков)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1 11 05326 04 0000 120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ными или муниципальными предприятиями либо государственными или муниципальными учрежд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ниями в отношении земельных участков, которые расположены в границах городских округов, кот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рые находятся в федеральной собственности и осуществление полномочий по управлению и ра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поряжению которыми передано органам госуда</w:t>
            </w:r>
            <w:r w:rsidRPr="00202AA6">
              <w:rPr>
                <w:snapToGrid w:val="0"/>
                <w:sz w:val="26"/>
                <w:szCs w:val="26"/>
              </w:rPr>
              <w:t>р</w:t>
            </w:r>
            <w:r w:rsidRPr="00202AA6">
              <w:rPr>
                <w:snapToGrid w:val="0"/>
                <w:sz w:val="26"/>
                <w:szCs w:val="26"/>
              </w:rPr>
              <w:t>ственной власти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1 11 05326 11 0000 120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ными или муниципальными предприятиями либо государственными или муниципальными учрежд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ниями в отношении земельных участков, которые расположены в границах городских округов с внутригородским делением, которые находятся в федеральной собственности и осуществление по</w:t>
            </w:r>
            <w:r w:rsidRPr="00202AA6">
              <w:rPr>
                <w:snapToGrid w:val="0"/>
                <w:sz w:val="26"/>
                <w:szCs w:val="26"/>
              </w:rPr>
              <w:t>л</w:t>
            </w:r>
            <w:r w:rsidRPr="00202AA6">
              <w:rPr>
                <w:snapToGrid w:val="0"/>
                <w:sz w:val="26"/>
                <w:szCs w:val="26"/>
              </w:rPr>
              <w:t>номочий по управлению и распоряжению котор</w:t>
            </w:r>
            <w:r w:rsidRPr="00202AA6">
              <w:rPr>
                <w:snapToGrid w:val="0"/>
                <w:sz w:val="26"/>
                <w:szCs w:val="26"/>
              </w:rPr>
              <w:t>ы</w:t>
            </w:r>
            <w:r w:rsidRPr="00202AA6">
              <w:rPr>
                <w:snapToGrid w:val="0"/>
                <w:sz w:val="26"/>
                <w:szCs w:val="26"/>
              </w:rPr>
              <w:t>ми передано органам государственной власти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1 11 05326 10 0000 120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ными или муниципальными предприятиями либо государственными или муниципальными учрежд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ниями в отношении земельных участков, которые расположены в границах сельских поселений, 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торые находятся в федеральной собственности и осуществление полномочий по управлению и ра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поряжению которыми передано органам госуда</w:t>
            </w:r>
            <w:r w:rsidRPr="00202AA6">
              <w:rPr>
                <w:snapToGrid w:val="0"/>
                <w:sz w:val="26"/>
                <w:szCs w:val="26"/>
              </w:rPr>
              <w:t>р</w:t>
            </w:r>
            <w:r w:rsidRPr="00202AA6">
              <w:rPr>
                <w:snapToGrid w:val="0"/>
                <w:sz w:val="26"/>
                <w:szCs w:val="26"/>
              </w:rPr>
              <w:t>ственной власти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1 11 05326 13 0000 120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ными или муниципальными предприятиями либо государственными или муниципальными учрежд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ниями в отношении земельных участков, которые расположены в границах городских поселений, 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торые находятся в федеральной собственности и осуществление полномочий по управлению и ра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поряжению которыми передано органам госуда</w:t>
            </w:r>
            <w:r w:rsidRPr="00202AA6">
              <w:rPr>
                <w:snapToGrid w:val="0"/>
                <w:sz w:val="26"/>
                <w:szCs w:val="26"/>
              </w:rPr>
              <w:t>р</w:t>
            </w:r>
            <w:r w:rsidRPr="00202AA6">
              <w:rPr>
                <w:snapToGrid w:val="0"/>
                <w:sz w:val="26"/>
                <w:szCs w:val="26"/>
              </w:rPr>
              <w:t>ственной власти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1 11 07012 02 0000 120</w:t>
            </w:r>
          </w:p>
        </w:tc>
        <w:tc>
          <w:tcPr>
            <w:tcW w:w="581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перечисления части прибыли, оста</w:t>
            </w:r>
            <w:r w:rsidRPr="00202AA6">
              <w:rPr>
                <w:snapToGrid w:val="0"/>
                <w:sz w:val="26"/>
                <w:szCs w:val="26"/>
              </w:rPr>
              <w:t>ю</w:t>
            </w:r>
            <w:r w:rsidRPr="00202AA6">
              <w:rPr>
                <w:snapToGrid w:val="0"/>
                <w:sz w:val="26"/>
                <w:szCs w:val="26"/>
              </w:rPr>
              <w:t>щейся после уплаты налогов и иных обязательных платежей государственных унитарных предпр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ятий субъектов Российской Федерации</w:t>
            </w:r>
          </w:p>
        </w:tc>
      </w:tr>
      <w:tr w:rsidR="00D2621B" w:rsidRPr="00E6001E" w:rsidTr="00F9092E">
        <w:trPr>
          <w:trHeight w:val="33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1 11 08020 02 0000 120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Средства, получаемые от передачи имущества, 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ходящегося в собственности субъектов Российской Федерации (за исключением имущества бюдже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ных и автономных учреждений субъектов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Федерации, а также имущества государстве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ных унитарных предприятий субъектов Российской Федерации, в том числе казенных), в залог, в дов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рительное управление</w:t>
            </w:r>
          </w:p>
        </w:tc>
      </w:tr>
      <w:tr w:rsidR="00D2621B" w:rsidRPr="00E6001E" w:rsidTr="00F9092E">
        <w:trPr>
          <w:trHeight w:val="72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1 11 09042 02 0000 120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 (за исключением имущества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жетных и автономных учреждений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Федерации, а также имущества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венных унитарных предприятий субъектов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Федерации, в том числе казенных)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1 12 02012 01 0000 120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Разовые платежи за пользование недрами при 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1 12 02052 01 0000 120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за проведение государственной экспертизы запасов полезных ископаемых, геологической, эк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номической и экологической информации о пр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доставляемых в пользование участках недр местн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го значения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1 12 02102 02 0000 120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1 14 02022 02 0000 410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</w:t>
            </w:r>
            <w:r w:rsidRPr="00202AA6">
              <w:rPr>
                <w:snapToGrid w:val="0"/>
                <w:sz w:val="26"/>
                <w:szCs w:val="26"/>
              </w:rPr>
              <w:t>х</w:t>
            </w:r>
            <w:r w:rsidRPr="00202AA6">
              <w:rPr>
                <w:snapToGrid w:val="0"/>
                <w:sz w:val="26"/>
                <w:szCs w:val="26"/>
              </w:rPr>
              <w:t>ся в ведении органов государственной власти суб</w:t>
            </w:r>
            <w:r w:rsidRPr="00202AA6">
              <w:rPr>
                <w:snapToGrid w:val="0"/>
                <w:sz w:val="26"/>
                <w:szCs w:val="26"/>
              </w:rPr>
              <w:t>ъ</w:t>
            </w:r>
            <w:r w:rsidRPr="00202AA6">
              <w:rPr>
                <w:snapToGrid w:val="0"/>
                <w:sz w:val="26"/>
                <w:szCs w:val="26"/>
              </w:rPr>
              <w:t>ектов Российской Федерации (за исключением имущества бюджетных и автономных учреждений субъектов Российской Федерации), в части реал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зации основных средств по указанному имуществу</w:t>
            </w:r>
          </w:p>
        </w:tc>
      </w:tr>
      <w:tr w:rsidR="00D2621B" w:rsidRPr="00E6001E" w:rsidTr="00F9092E">
        <w:trPr>
          <w:trHeight w:val="62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1 14 02022 02 0000 440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реализации имущества, находящегося в оперативном управлении учреждений, находящи</w:t>
            </w:r>
            <w:r w:rsidRPr="00202AA6">
              <w:rPr>
                <w:snapToGrid w:val="0"/>
                <w:sz w:val="26"/>
                <w:szCs w:val="26"/>
              </w:rPr>
              <w:t>х</w:t>
            </w:r>
            <w:r w:rsidRPr="00202AA6">
              <w:rPr>
                <w:snapToGrid w:val="0"/>
                <w:sz w:val="26"/>
                <w:szCs w:val="26"/>
              </w:rPr>
              <w:t>ся в ведении органов государственной власти суб</w:t>
            </w:r>
            <w:r w:rsidRPr="00202AA6">
              <w:rPr>
                <w:snapToGrid w:val="0"/>
                <w:sz w:val="26"/>
                <w:szCs w:val="26"/>
              </w:rPr>
              <w:t>ъ</w:t>
            </w:r>
            <w:r w:rsidRPr="00202AA6">
              <w:rPr>
                <w:snapToGrid w:val="0"/>
                <w:sz w:val="26"/>
                <w:szCs w:val="26"/>
              </w:rPr>
              <w:t>ектов Российской Федерации (за исключением имущества бюджетных и автономных учреждений субъектов Российской Федерации), в части реал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зации материальных запасов по указанному им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ществу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1 14 02023 02 0000 410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реализации иного имущества, наход</w:t>
            </w:r>
            <w:r w:rsidRPr="00202AA6">
              <w:rPr>
                <w:snapToGrid w:val="0"/>
                <w:sz w:val="26"/>
                <w:szCs w:val="26"/>
              </w:rPr>
              <w:t>я</w:t>
            </w:r>
            <w:r w:rsidRPr="00202AA6">
              <w:rPr>
                <w:snapToGrid w:val="0"/>
                <w:sz w:val="26"/>
                <w:szCs w:val="26"/>
              </w:rPr>
              <w:t>щегося в собственности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 (за исключением имущества бюджетных  и автономных учреждений субъектов Российской Федерации, а также имущества государственных унитарных предприятий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дерации, в том числе казенных), в части реализ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 основных средств по указанному имуществу</w:t>
            </w:r>
          </w:p>
        </w:tc>
      </w:tr>
      <w:tr w:rsidR="00D2621B" w:rsidRPr="00E6001E" w:rsidTr="00F9092E">
        <w:trPr>
          <w:trHeight w:val="278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1 14 02023 02 0000 440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реализации иного имущества, наход</w:t>
            </w:r>
            <w:r w:rsidRPr="00202AA6">
              <w:rPr>
                <w:snapToGrid w:val="0"/>
                <w:sz w:val="26"/>
                <w:szCs w:val="26"/>
              </w:rPr>
              <w:t>я</w:t>
            </w:r>
            <w:r w:rsidRPr="00202AA6">
              <w:rPr>
                <w:snapToGrid w:val="0"/>
                <w:sz w:val="26"/>
                <w:szCs w:val="26"/>
              </w:rPr>
              <w:t>щегося в собственности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дерации, в том числе казенных), в части реализ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 материальных запасов по указанному имущ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ству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1 14 03020 02 0000 410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Средства от распоряжения и реализации конфиск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ванного и иного имущества, обращенного в доходы субъектов Российской Федерации (в части реализ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 основных средств по указанному имуществу)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1 14 03020 </w:t>
            </w:r>
            <w:r w:rsidRPr="00E6001E">
              <w:rPr>
                <w:sz w:val="26"/>
                <w:szCs w:val="26"/>
              </w:rPr>
              <w:t>02</w:t>
            </w:r>
            <w:r w:rsidRPr="00E6001E">
              <w:rPr>
                <w:color w:val="000000"/>
                <w:sz w:val="26"/>
                <w:szCs w:val="26"/>
              </w:rPr>
              <w:t xml:space="preserve"> 0000 440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Средства от распоряжения и реализации конфиск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ванного и иного имущества, обращенного в доходы субъектов Российской Федерации (в части реализ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 материальных запасов по указанному имущ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ству)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 xml:space="preserve">1 14 06022 </w:t>
            </w:r>
            <w:r w:rsidRPr="00E6001E">
              <w:rPr>
                <w:sz w:val="26"/>
                <w:szCs w:val="26"/>
              </w:rPr>
              <w:t>02</w:t>
            </w:r>
            <w:r w:rsidRPr="00E6001E">
              <w:rPr>
                <w:color w:val="000000"/>
                <w:sz w:val="26"/>
                <w:szCs w:val="26"/>
              </w:rPr>
              <w:t xml:space="preserve">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продажи земельных участков, наход</w:t>
            </w:r>
            <w:r w:rsidRPr="00202AA6">
              <w:rPr>
                <w:snapToGrid w:val="0"/>
                <w:sz w:val="26"/>
                <w:szCs w:val="26"/>
              </w:rPr>
              <w:t>я</w:t>
            </w:r>
            <w:r w:rsidRPr="00202AA6">
              <w:rPr>
                <w:snapToGrid w:val="0"/>
                <w:sz w:val="26"/>
                <w:szCs w:val="26"/>
              </w:rPr>
              <w:t>щихся в собственности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 (за исключением земельных участков бюджетных и автономных учреждений субъектов Российской Федерации)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1 14 06032 04 0000 430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продажи земельных участков, которые расположены в границах городских округов, нах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дятся в федеральной собственности и осуществл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ние полномочий по управлению и распоряжению которыми передано органам государственной вл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1 14 06032 11 0000 430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продажи земельных участков, которые расположены в границах городских округов с внутригородским делением, находятся в федерал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ной собственности и осуществление полномочий по управлению и распоряжению которыми перед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но органам государственной власти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1 14 06033 10 0000 430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продажи земельных участков, которые расположены в границах сельских поселений, 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ходятся в федеральной собственности и осущест</w:t>
            </w:r>
            <w:r w:rsidRPr="00202AA6">
              <w:rPr>
                <w:snapToGrid w:val="0"/>
                <w:sz w:val="26"/>
                <w:szCs w:val="26"/>
              </w:rPr>
              <w:t>в</w:t>
            </w:r>
            <w:r w:rsidRPr="00202AA6">
              <w:rPr>
                <w:snapToGrid w:val="0"/>
                <w:sz w:val="26"/>
                <w:szCs w:val="26"/>
              </w:rPr>
              <w:t>ление полномочий по управлению и распоряжению которыми передано органам государственной вл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1 14 06033 13 0000 430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продажи земельных участков, которые расположены в границах городских поселений, 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ходятся в федеральной собственности и осущест</w:t>
            </w:r>
            <w:r w:rsidRPr="00202AA6">
              <w:rPr>
                <w:snapToGrid w:val="0"/>
                <w:sz w:val="26"/>
                <w:szCs w:val="26"/>
              </w:rPr>
              <w:t>в</w:t>
            </w:r>
            <w:r w:rsidRPr="00202AA6">
              <w:rPr>
                <w:snapToGrid w:val="0"/>
                <w:sz w:val="26"/>
                <w:szCs w:val="26"/>
              </w:rPr>
              <w:t>ление полномочий по управлению и распоряжению которыми передано органам государственной вл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lastRenderedPageBreak/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1 14 07020 04 0000 410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продажи недвижимого имущества одн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временно с занятыми такими объектами недвиж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мого имущества земельными участками, которые расположены в границах городских округов, нах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дятся в федеральной собственности и осуществл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ние полномочий по управлению и распоряжению которыми передано органам государственной вл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1 14 07020 11 0000 410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продажи недвижимого имущества одн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временно с занятыми такими объектами недвиж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мого имущества земельными участками, которые расположены в границах городских округов с внутригородским делением, находятся в федерал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ной собственности и осуществление полномочий по управлению и распоряжению которыми перед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но органам государственной власти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1 14 07030 10 0000 410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продажи недвижимого имущества одн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временно с занятыми такими объектами недвиж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мого имущества земельными участками, которые расположены в границах сельских поселений, 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ходятся в федеральной собственности и осущест</w:t>
            </w:r>
            <w:r w:rsidRPr="00202AA6">
              <w:rPr>
                <w:snapToGrid w:val="0"/>
                <w:sz w:val="26"/>
                <w:szCs w:val="26"/>
              </w:rPr>
              <w:t>в</w:t>
            </w:r>
            <w:r w:rsidRPr="00202AA6">
              <w:rPr>
                <w:snapToGrid w:val="0"/>
                <w:sz w:val="26"/>
                <w:szCs w:val="26"/>
              </w:rPr>
              <w:t>ление полномочий по управлению и распоряжению которыми передано органам государственной вл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1 14 07030 13 0000 410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продажи недвижимого имущества одн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временно с занятыми такими объектами недвиж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мого имущества земельными участками, которые расположены в границах городских поселений, 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ходятся в федеральной собственности и осущест</w:t>
            </w:r>
            <w:r w:rsidRPr="00202AA6">
              <w:rPr>
                <w:snapToGrid w:val="0"/>
                <w:sz w:val="26"/>
                <w:szCs w:val="26"/>
              </w:rPr>
              <w:t>в</w:t>
            </w:r>
            <w:r w:rsidRPr="00202AA6">
              <w:rPr>
                <w:snapToGrid w:val="0"/>
                <w:sz w:val="26"/>
                <w:szCs w:val="26"/>
              </w:rPr>
              <w:t>ление полномочий по управлению и распоряжению которыми передано органам государственной вл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сти субъектов Российской Федерации</w:t>
            </w:r>
          </w:p>
        </w:tc>
      </w:tr>
      <w:tr w:rsidR="00D2621B" w:rsidRPr="00E6001E" w:rsidTr="00F9092E">
        <w:trPr>
          <w:trHeight w:val="5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019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2 02 2</w:t>
            </w:r>
            <w:r>
              <w:rPr>
                <w:color w:val="000000"/>
                <w:sz w:val="26"/>
                <w:szCs w:val="26"/>
              </w:rPr>
              <w:t>0</w:t>
            </w:r>
            <w:r w:rsidRPr="00E6001E">
              <w:rPr>
                <w:color w:val="000000"/>
                <w:sz w:val="26"/>
                <w:szCs w:val="26"/>
              </w:rPr>
              <w:t>051 02 0000 151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федеральных целевых пр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грамм</w:t>
            </w:r>
          </w:p>
        </w:tc>
      </w:tr>
      <w:tr w:rsidR="00D2621B" w:rsidRPr="00E6001E" w:rsidTr="00F9092E">
        <w:trPr>
          <w:trHeight w:val="5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024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Главное управление юстиции Челябинской о</w:t>
            </w:r>
            <w:r w:rsidRPr="00D7515C">
              <w:rPr>
                <w:b/>
                <w:snapToGrid w:val="0"/>
                <w:sz w:val="26"/>
                <w:szCs w:val="26"/>
              </w:rPr>
              <w:t>б</w:t>
            </w:r>
            <w:r w:rsidRPr="00D7515C">
              <w:rPr>
                <w:b/>
                <w:snapToGrid w:val="0"/>
                <w:sz w:val="26"/>
                <w:szCs w:val="26"/>
              </w:rPr>
              <w:t>ласти</w:t>
            </w:r>
          </w:p>
        </w:tc>
      </w:tr>
      <w:tr w:rsidR="00D2621B" w:rsidRPr="00E6001E" w:rsidTr="00F9092E">
        <w:trPr>
          <w:trHeight w:val="171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024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2 02 3</w:t>
            </w:r>
            <w:r>
              <w:rPr>
                <w:color w:val="000000"/>
                <w:sz w:val="26"/>
                <w:szCs w:val="26"/>
              </w:rPr>
              <w:t>5120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</w:tcPr>
          <w:p w:rsidR="00D2621B" w:rsidRPr="005E559B" w:rsidRDefault="00D2621B" w:rsidP="005E559B">
            <w:pPr>
              <w:jc w:val="both"/>
              <w:rPr>
                <w:snapToGrid w:val="0"/>
                <w:sz w:val="26"/>
                <w:szCs w:val="26"/>
              </w:rPr>
            </w:pPr>
            <w:r w:rsidRPr="005E559B">
              <w:rPr>
                <w:sz w:val="26"/>
                <w:szCs w:val="26"/>
              </w:rPr>
              <w:t>Субвенции бюджетам субъектов Российской Фед</w:t>
            </w:r>
            <w:r w:rsidRPr="005E559B">
              <w:rPr>
                <w:sz w:val="26"/>
                <w:szCs w:val="26"/>
              </w:rPr>
              <w:t>е</w:t>
            </w:r>
            <w:r w:rsidRPr="005E559B">
              <w:rPr>
                <w:sz w:val="26"/>
                <w:szCs w:val="26"/>
              </w:rPr>
              <w:t>рации на осуществление полномочий по составл</w:t>
            </w:r>
            <w:r w:rsidRPr="005E559B">
              <w:rPr>
                <w:sz w:val="26"/>
                <w:szCs w:val="26"/>
              </w:rPr>
              <w:t>е</w:t>
            </w:r>
            <w:r w:rsidRPr="005E559B">
              <w:rPr>
                <w:sz w:val="26"/>
                <w:szCs w:val="26"/>
              </w:rPr>
              <w:t>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025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5E559B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5E559B">
              <w:rPr>
                <w:b/>
                <w:snapToGrid w:val="0"/>
                <w:sz w:val="26"/>
                <w:szCs w:val="26"/>
              </w:rPr>
              <w:t>Министерство тарифного регулирования и энергетики Челябинской области</w:t>
            </w:r>
          </w:p>
        </w:tc>
      </w:tr>
      <w:tr w:rsidR="00D2621B" w:rsidRPr="00E6001E" w:rsidTr="00F9092E">
        <w:trPr>
          <w:trHeight w:val="24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025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1 16 02030 02 0000 140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7B1E82" w:rsidRDefault="00D2621B" w:rsidP="00F9092E">
            <w:pPr>
              <w:jc w:val="both"/>
              <w:rPr>
                <w:snapToGrid w:val="0"/>
                <w:spacing w:val="-4"/>
                <w:sz w:val="26"/>
                <w:szCs w:val="26"/>
              </w:rPr>
            </w:pPr>
            <w:r w:rsidRPr="007B1E82">
              <w:rPr>
                <w:snapToGrid w:val="0"/>
                <w:spacing w:val="-4"/>
                <w:sz w:val="26"/>
                <w:szCs w:val="26"/>
              </w:rPr>
              <w:t>Денежные взыскания (штрафы) за нарушение зак</w:t>
            </w:r>
            <w:r w:rsidRPr="007B1E82">
              <w:rPr>
                <w:snapToGrid w:val="0"/>
                <w:spacing w:val="-4"/>
                <w:sz w:val="26"/>
                <w:szCs w:val="26"/>
              </w:rPr>
              <w:t>о</w:t>
            </w:r>
            <w:r w:rsidRPr="007B1E82">
              <w:rPr>
                <w:snapToGrid w:val="0"/>
                <w:spacing w:val="-4"/>
                <w:sz w:val="26"/>
                <w:szCs w:val="26"/>
              </w:rPr>
              <w:lastRenderedPageBreak/>
              <w:t>нодательства о государственном регулировании цен (тарифов) в части цен (тарифов), регулируемых о</w:t>
            </w:r>
            <w:r w:rsidRPr="007B1E82">
              <w:rPr>
                <w:snapToGrid w:val="0"/>
                <w:spacing w:val="-4"/>
                <w:sz w:val="26"/>
                <w:szCs w:val="26"/>
              </w:rPr>
              <w:t>р</w:t>
            </w:r>
            <w:r w:rsidRPr="007B1E82">
              <w:rPr>
                <w:snapToGrid w:val="0"/>
                <w:spacing w:val="-4"/>
                <w:sz w:val="26"/>
                <w:szCs w:val="26"/>
              </w:rPr>
              <w:t>ганами государственной власти субъектов Росси</w:t>
            </w:r>
            <w:r w:rsidRPr="007B1E82">
              <w:rPr>
                <w:snapToGrid w:val="0"/>
                <w:spacing w:val="-4"/>
                <w:sz w:val="26"/>
                <w:szCs w:val="26"/>
              </w:rPr>
              <w:t>й</w:t>
            </w:r>
            <w:r w:rsidRPr="007B1E82">
              <w:rPr>
                <w:snapToGrid w:val="0"/>
                <w:spacing w:val="-4"/>
                <w:sz w:val="26"/>
                <w:szCs w:val="26"/>
              </w:rPr>
              <w:t>ской Федерации, налагаемые органами исполнител</w:t>
            </w:r>
            <w:r w:rsidRPr="007B1E82">
              <w:rPr>
                <w:snapToGrid w:val="0"/>
                <w:spacing w:val="-4"/>
                <w:sz w:val="26"/>
                <w:szCs w:val="26"/>
              </w:rPr>
              <w:t>ь</w:t>
            </w:r>
            <w:r w:rsidRPr="007B1E82">
              <w:rPr>
                <w:snapToGrid w:val="0"/>
                <w:spacing w:val="-4"/>
                <w:sz w:val="26"/>
                <w:szCs w:val="26"/>
              </w:rPr>
              <w:t>ной власти субъектов Российской Федерации</w:t>
            </w:r>
          </w:p>
        </w:tc>
      </w:tr>
      <w:tr w:rsidR="00D2621B" w:rsidRPr="00E6001E" w:rsidTr="00F9092E">
        <w:trPr>
          <w:trHeight w:val="5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lastRenderedPageBreak/>
              <w:t>027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Государственный комитет по делам ЗАГС Чел</w:t>
            </w:r>
            <w:r w:rsidRPr="00D7515C">
              <w:rPr>
                <w:b/>
                <w:snapToGrid w:val="0"/>
                <w:sz w:val="26"/>
                <w:szCs w:val="26"/>
              </w:rPr>
              <w:t>я</w:t>
            </w:r>
            <w:r w:rsidRPr="00D7515C">
              <w:rPr>
                <w:b/>
                <w:snapToGrid w:val="0"/>
                <w:sz w:val="26"/>
                <w:szCs w:val="26"/>
              </w:rPr>
              <w:t>бинской области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030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Управление делами Губернатора и Правител</w:t>
            </w:r>
            <w:r w:rsidRPr="00D7515C">
              <w:rPr>
                <w:b/>
                <w:snapToGrid w:val="0"/>
                <w:sz w:val="26"/>
                <w:szCs w:val="26"/>
              </w:rPr>
              <w:t>ь</w:t>
            </w:r>
            <w:r w:rsidRPr="00D7515C">
              <w:rPr>
                <w:b/>
                <w:snapToGrid w:val="0"/>
                <w:sz w:val="26"/>
                <w:szCs w:val="26"/>
              </w:rPr>
              <w:t>ства Челябинской области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  <w:r w:rsidRPr="00E6001E">
              <w:rPr>
                <w:bCs/>
                <w:sz w:val="26"/>
                <w:szCs w:val="26"/>
              </w:rPr>
              <w:t>030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1 11 05032 02 0000 120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B53EEF" w:rsidRDefault="00D2621B" w:rsidP="00B53EEF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сдачи в аренду имущества, находящег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ся в оперативном управлении органов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венной власти субъектов Российской Федерации и созданных ими учреждений (за исключением им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щества бюджетных и автономных учреждений субъектов Российской Федерации)</w:t>
            </w:r>
            <w:r w:rsidR="00B53EEF" w:rsidRPr="00D7515C">
              <w:rPr>
                <w:snapToGrid w:val="0"/>
                <w:sz w:val="26"/>
                <w:szCs w:val="26"/>
                <w:vertAlign w:val="superscript"/>
              </w:rPr>
              <w:t xml:space="preserve"> </w:t>
            </w:r>
            <w:r w:rsidR="00B53EEF" w:rsidRPr="00B53EEF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1 11 09042 02 0000 120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 (за исключением имущества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жетных и автономных учреждений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Федерации, а также имущества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венных унитарных предприятий субъектов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Федерации, в том числе казенных)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1 14 02023 02 0000 410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реализации иного имущества, наход</w:t>
            </w:r>
            <w:r w:rsidRPr="00202AA6">
              <w:rPr>
                <w:snapToGrid w:val="0"/>
                <w:sz w:val="26"/>
                <w:szCs w:val="26"/>
              </w:rPr>
              <w:t>я</w:t>
            </w:r>
            <w:r w:rsidRPr="00202AA6">
              <w:rPr>
                <w:snapToGrid w:val="0"/>
                <w:sz w:val="26"/>
                <w:szCs w:val="26"/>
              </w:rPr>
              <w:t>щегося в собственности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дерации, в том числе казенных), в части реализ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 xml:space="preserve">ции основных средств по указанному имуществу 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1 14 02023 02 0000 440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реализации иного имущества, наход</w:t>
            </w:r>
            <w:r w:rsidRPr="00202AA6">
              <w:rPr>
                <w:snapToGrid w:val="0"/>
                <w:sz w:val="26"/>
                <w:szCs w:val="26"/>
              </w:rPr>
              <w:t>я</w:t>
            </w:r>
            <w:r w:rsidRPr="00202AA6">
              <w:rPr>
                <w:snapToGrid w:val="0"/>
                <w:sz w:val="26"/>
                <w:szCs w:val="26"/>
              </w:rPr>
              <w:t>щегося в собственности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дерации, в том числе казенных), в части реализ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 материальных запасов по указанному имущ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ству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5141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55464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 xml:space="preserve">жетам субъектов Российской Федерации на </w:t>
            </w:r>
            <w:r>
              <w:rPr>
                <w:snapToGrid w:val="0"/>
                <w:sz w:val="26"/>
                <w:szCs w:val="26"/>
              </w:rPr>
              <w:t>обе</w:t>
            </w:r>
            <w:r>
              <w:rPr>
                <w:snapToGrid w:val="0"/>
                <w:sz w:val="26"/>
                <w:szCs w:val="26"/>
              </w:rPr>
              <w:t>с</w:t>
            </w:r>
            <w:r>
              <w:rPr>
                <w:snapToGrid w:val="0"/>
                <w:sz w:val="26"/>
                <w:szCs w:val="26"/>
              </w:rPr>
              <w:t>печение деятельности</w:t>
            </w:r>
            <w:r w:rsidRPr="00202AA6">
              <w:rPr>
                <w:snapToGrid w:val="0"/>
                <w:sz w:val="26"/>
                <w:szCs w:val="26"/>
              </w:rPr>
              <w:t xml:space="preserve"> депутатов Государственной Думы и их помощников</w:t>
            </w:r>
            <w:r>
              <w:rPr>
                <w:snapToGrid w:val="0"/>
                <w:sz w:val="26"/>
                <w:szCs w:val="26"/>
              </w:rPr>
              <w:t xml:space="preserve"> в избирательных округах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464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2 02 4</w:t>
            </w:r>
            <w:r>
              <w:rPr>
                <w:sz w:val="26"/>
                <w:szCs w:val="26"/>
              </w:rPr>
              <w:t>514</w:t>
            </w:r>
            <w:r w:rsidRPr="00E6001E">
              <w:rPr>
                <w:sz w:val="26"/>
                <w:szCs w:val="26"/>
              </w:rPr>
              <w:t>2 02 0000 151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9E20B3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Межбюджетные трансферты, передаваемые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 xml:space="preserve">жетам субъектов Российской Федерации на </w:t>
            </w:r>
            <w:r>
              <w:rPr>
                <w:snapToGrid w:val="0"/>
                <w:sz w:val="26"/>
                <w:szCs w:val="26"/>
              </w:rPr>
              <w:t>обе</w:t>
            </w:r>
            <w:r>
              <w:rPr>
                <w:snapToGrid w:val="0"/>
                <w:sz w:val="26"/>
                <w:szCs w:val="26"/>
              </w:rPr>
              <w:t>с</w:t>
            </w:r>
            <w:r>
              <w:rPr>
                <w:snapToGrid w:val="0"/>
                <w:sz w:val="26"/>
                <w:szCs w:val="26"/>
              </w:rPr>
              <w:t>печение</w:t>
            </w:r>
            <w:r w:rsidRPr="00202AA6">
              <w:rPr>
                <w:snapToGrid w:val="0"/>
                <w:sz w:val="26"/>
                <w:szCs w:val="26"/>
              </w:rPr>
              <w:t xml:space="preserve"> членов Совета Федерации и их помощн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ков</w:t>
            </w:r>
            <w:r>
              <w:rPr>
                <w:snapToGrid w:val="0"/>
                <w:sz w:val="26"/>
                <w:szCs w:val="26"/>
              </w:rPr>
              <w:t xml:space="preserve"> в субъектах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lastRenderedPageBreak/>
              <w:t>032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Главное управление по труду и занятости нас</w:t>
            </w:r>
            <w:r w:rsidRPr="00D7515C">
              <w:rPr>
                <w:b/>
                <w:snapToGrid w:val="0"/>
                <w:sz w:val="26"/>
                <w:szCs w:val="26"/>
              </w:rPr>
              <w:t>е</w:t>
            </w:r>
            <w:r w:rsidRPr="00D7515C">
              <w:rPr>
                <w:b/>
                <w:snapToGrid w:val="0"/>
                <w:sz w:val="26"/>
                <w:szCs w:val="26"/>
              </w:rPr>
              <w:t>ления Челябинской области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A82856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5086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мероприятий, предусмотре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ных региональной программой переселения, вкл</w:t>
            </w:r>
            <w:r w:rsidRPr="00202AA6">
              <w:rPr>
                <w:snapToGrid w:val="0"/>
                <w:sz w:val="26"/>
                <w:szCs w:val="26"/>
              </w:rPr>
              <w:t>ю</w:t>
            </w:r>
            <w:r w:rsidRPr="00202AA6">
              <w:rPr>
                <w:snapToGrid w:val="0"/>
                <w:sz w:val="26"/>
                <w:szCs w:val="26"/>
              </w:rPr>
              <w:t>ченной в Государственную программу по оказанию содействия добровольному переселению 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скую Федерацию соотечественников, прожива</w:t>
            </w:r>
            <w:r w:rsidRPr="00202AA6">
              <w:rPr>
                <w:snapToGrid w:val="0"/>
                <w:sz w:val="26"/>
                <w:szCs w:val="26"/>
              </w:rPr>
              <w:t>ю</w:t>
            </w:r>
            <w:r w:rsidRPr="00202AA6">
              <w:rPr>
                <w:snapToGrid w:val="0"/>
                <w:sz w:val="26"/>
                <w:szCs w:val="26"/>
              </w:rPr>
              <w:t>щих за рубежом</w:t>
            </w:r>
          </w:p>
        </w:tc>
      </w:tr>
      <w:tr w:rsidR="00D2621B" w:rsidRPr="00E6001E" w:rsidTr="00F9092E">
        <w:trPr>
          <w:trHeight w:val="23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A82856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2 02 35</w:t>
            </w:r>
            <w:r>
              <w:rPr>
                <w:rFonts w:eastAsia="Arial Unicode MS"/>
                <w:sz w:val="26"/>
                <w:szCs w:val="26"/>
              </w:rPr>
              <w:t>290</w:t>
            </w:r>
            <w:r w:rsidRPr="00E6001E">
              <w:rPr>
                <w:rFonts w:eastAsia="Arial Unicode MS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реализацию полномочий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 по осуществлению социальных выплат безработным гражданам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Главное управление лесами Челябинской о</w:t>
            </w:r>
            <w:r w:rsidRPr="00D7515C">
              <w:rPr>
                <w:b/>
                <w:snapToGrid w:val="0"/>
                <w:sz w:val="26"/>
                <w:szCs w:val="26"/>
              </w:rPr>
              <w:t>б</w:t>
            </w:r>
            <w:r w:rsidRPr="00D7515C">
              <w:rPr>
                <w:b/>
                <w:snapToGrid w:val="0"/>
                <w:sz w:val="26"/>
                <w:szCs w:val="26"/>
              </w:rPr>
              <w:t>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1 12 04013 02 0000 120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за использование лесов, расположенных на землях лесного фонда, в части, превышающей м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нимальный размер платы по договору купли-продажи лесных насаждений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1 12 04014 02 0000 120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за использование лесов, расположенных на землях лесного фонда, в части, превышающей м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нимальный размер арендной платы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1 12 04015 02 0000 120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за использование лесов, расположенных на землях лесного фонда, в части платы по договору купли-продажи лесных насаждений для собстве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ных нужд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1 12 04080 02 0000 120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доходы от использования лесного фонда Российской Федерации и лесов иных категорий (по обязательствам, возникшим до 1 января 2007 года)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1 16 25072 02 0000 140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E6001E">
              <w:rPr>
                <w:snapToGrid w:val="0"/>
                <w:sz w:val="26"/>
                <w:szCs w:val="26"/>
              </w:rPr>
              <w:t>Денежные взыскания (штрафы) за нарушение ле</w:t>
            </w:r>
            <w:r w:rsidRPr="00E6001E">
              <w:rPr>
                <w:snapToGrid w:val="0"/>
                <w:sz w:val="26"/>
                <w:szCs w:val="26"/>
              </w:rPr>
              <w:t>с</w:t>
            </w:r>
            <w:r w:rsidRPr="00E6001E">
              <w:rPr>
                <w:snapToGrid w:val="0"/>
                <w:sz w:val="26"/>
                <w:szCs w:val="26"/>
              </w:rPr>
              <w:t>ного законодательства на лесных участках, нах</w:t>
            </w:r>
            <w:r w:rsidRPr="00E6001E">
              <w:rPr>
                <w:snapToGrid w:val="0"/>
                <w:sz w:val="26"/>
                <w:szCs w:val="26"/>
              </w:rPr>
              <w:t>о</w:t>
            </w:r>
            <w:r w:rsidRPr="00E6001E">
              <w:rPr>
                <w:snapToGrid w:val="0"/>
                <w:sz w:val="26"/>
                <w:szCs w:val="26"/>
              </w:rPr>
              <w:t>дящихся в собственности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A82856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2 02 2</w:t>
            </w:r>
            <w:r>
              <w:rPr>
                <w:rFonts w:eastAsia="Calibri"/>
                <w:sz w:val="26"/>
                <w:szCs w:val="26"/>
              </w:rPr>
              <w:t>5131</w:t>
            </w:r>
            <w:r w:rsidRPr="00E6001E">
              <w:rPr>
                <w:rFonts w:eastAsia="Calibri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 xml:space="preserve">рации на приобретение специализированной </w:t>
            </w:r>
            <w:proofErr w:type="spellStart"/>
            <w:r w:rsidRPr="00202AA6">
              <w:rPr>
                <w:snapToGrid w:val="0"/>
                <w:sz w:val="26"/>
                <w:szCs w:val="26"/>
              </w:rPr>
              <w:t>лес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пожарной</w:t>
            </w:r>
            <w:proofErr w:type="spellEnd"/>
            <w:r w:rsidRPr="00202AA6">
              <w:rPr>
                <w:snapToGrid w:val="0"/>
                <w:sz w:val="26"/>
                <w:szCs w:val="26"/>
              </w:rPr>
              <w:t xml:space="preserve"> техники и оборудования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A82856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2 02 3</w:t>
            </w:r>
            <w:r>
              <w:rPr>
                <w:color w:val="000000"/>
                <w:sz w:val="26"/>
                <w:szCs w:val="26"/>
              </w:rPr>
              <w:t>5129</w:t>
            </w:r>
            <w:r w:rsidRPr="00E6001E">
              <w:rPr>
                <w:color w:val="000000"/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Субвенции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осуществление отдельных полномочий в области лесных отношений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034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Главное контрольное управление Челябинской области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1 16 18020 02 0000 140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бюджетного законодательства (в части бюджетов субъектов Российской Федерации)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034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1 16 33020 02 0000 140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зак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 xml:space="preserve">нодательства Российской Федерации о контрактной 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lastRenderedPageBreak/>
              <w:t>035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Министерство информационных технологий и связи Челябинской области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035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55517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2 02 2</w:t>
            </w:r>
            <w:r>
              <w:rPr>
                <w:sz w:val="26"/>
                <w:szCs w:val="26"/>
              </w:rPr>
              <w:t>50</w:t>
            </w:r>
            <w:r w:rsidRPr="00E6001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</w:t>
            </w:r>
            <w:r w:rsidRPr="00E6001E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Субсидии бюджетам субъектов Российской Фед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рации на поддержку региональных проектов в сф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ре информационных технологий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037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Избирательная комиссия Челябинской области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038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Главное управление по взаимодействию с пр</w:t>
            </w:r>
            <w:r w:rsidRPr="00D7515C">
              <w:rPr>
                <w:b/>
                <w:snapToGrid w:val="0"/>
                <w:sz w:val="26"/>
                <w:szCs w:val="26"/>
              </w:rPr>
              <w:t>а</w:t>
            </w:r>
            <w:r w:rsidRPr="00D7515C">
              <w:rPr>
                <w:b/>
                <w:snapToGrid w:val="0"/>
                <w:sz w:val="26"/>
                <w:szCs w:val="26"/>
              </w:rPr>
              <w:t>воохранительными и военными органами Ч</w:t>
            </w:r>
            <w:r w:rsidRPr="00D7515C">
              <w:rPr>
                <w:b/>
                <w:snapToGrid w:val="0"/>
                <w:sz w:val="26"/>
                <w:szCs w:val="26"/>
              </w:rPr>
              <w:t>е</w:t>
            </w:r>
            <w:r w:rsidRPr="00D7515C">
              <w:rPr>
                <w:b/>
                <w:snapToGrid w:val="0"/>
                <w:sz w:val="26"/>
                <w:szCs w:val="26"/>
              </w:rPr>
              <w:t>лябинской области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048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Управление Федеральной службы по надзору в сфере природопользования по Челябинской о</w:t>
            </w:r>
            <w:r w:rsidRPr="00D7515C">
              <w:rPr>
                <w:b/>
                <w:snapToGrid w:val="0"/>
                <w:sz w:val="26"/>
                <w:szCs w:val="26"/>
              </w:rPr>
              <w:t>б</w:t>
            </w:r>
            <w:r w:rsidRPr="00D7515C">
              <w:rPr>
                <w:b/>
                <w:snapToGrid w:val="0"/>
                <w:sz w:val="26"/>
                <w:szCs w:val="26"/>
              </w:rPr>
              <w:t>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048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1 12 01000 01 0000 120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за негативное воздействие на окружающую среду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2, 4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053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Департамент лесного хозяйства по Уральскому федеральному округу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053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1 16 27000 01 0000 140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зак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нодательства Российской Федерации о пожарной безопасности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2, 4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981EEB" w:rsidRDefault="00D2621B" w:rsidP="00981EEB">
            <w:pPr>
              <w:jc w:val="center"/>
              <w:rPr>
                <w:b/>
                <w:sz w:val="26"/>
                <w:szCs w:val="26"/>
              </w:rPr>
            </w:pPr>
            <w:r w:rsidRPr="00981EEB">
              <w:rPr>
                <w:b/>
                <w:sz w:val="26"/>
                <w:szCs w:val="26"/>
              </w:rPr>
              <w:t>062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F12A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981EEB" w:rsidRDefault="00D2621B" w:rsidP="00EF12AA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981EEB">
              <w:rPr>
                <w:b/>
                <w:sz w:val="26"/>
                <w:szCs w:val="26"/>
              </w:rPr>
              <w:t>Министерство общественной безопасности Ч</w:t>
            </w:r>
            <w:r w:rsidRPr="00981EEB">
              <w:rPr>
                <w:b/>
                <w:sz w:val="26"/>
                <w:szCs w:val="26"/>
              </w:rPr>
              <w:t>е</w:t>
            </w:r>
            <w:r w:rsidRPr="00981EEB">
              <w:rPr>
                <w:b/>
                <w:sz w:val="26"/>
                <w:szCs w:val="26"/>
              </w:rPr>
              <w:t>лябинской области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981E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73C5F" w:rsidRDefault="00D2621B" w:rsidP="00A82856">
            <w:pPr>
              <w:jc w:val="both"/>
              <w:rPr>
                <w:sz w:val="26"/>
                <w:szCs w:val="26"/>
              </w:rPr>
            </w:pPr>
            <w:r w:rsidRPr="00E73C5F">
              <w:rPr>
                <w:rFonts w:eastAsiaTheme="minorHAnsi"/>
                <w:sz w:val="26"/>
                <w:szCs w:val="26"/>
                <w:lang w:eastAsia="en-US"/>
              </w:rPr>
              <w:t>2 02 3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5118</w:t>
            </w:r>
            <w:r w:rsidRPr="00E73C5F">
              <w:rPr>
                <w:rFonts w:eastAsiaTheme="minorHAnsi"/>
                <w:sz w:val="26"/>
                <w:szCs w:val="26"/>
                <w:lang w:eastAsia="en-US"/>
              </w:rPr>
              <w:t xml:space="preserve"> 02 0000 151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E73C5F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Субвенции бюджетам субъектов Российской Фед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е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рации на осуществление первичного воинского учета на территориях, где отсутствуют военные комиссариаты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981EEB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62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EF12AA">
            <w:pPr>
              <w:jc w:val="both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2 03 02099 02 0000 180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EF12AA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безвозмездные поступления от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венных (муниципальных) организаций в бюджеты субъектов Российской Федерации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078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Главное управление «Государственная жили</w:t>
            </w:r>
            <w:r w:rsidRPr="00D7515C">
              <w:rPr>
                <w:b/>
                <w:snapToGrid w:val="0"/>
                <w:sz w:val="26"/>
                <w:szCs w:val="26"/>
              </w:rPr>
              <w:t>щ</w:t>
            </w:r>
            <w:r w:rsidRPr="00D7515C">
              <w:rPr>
                <w:b/>
                <w:snapToGrid w:val="0"/>
                <w:sz w:val="26"/>
                <w:szCs w:val="26"/>
              </w:rPr>
              <w:t>ная инспекция Челябинской области»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078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1 08 07400 01 0000 110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действия уполном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ченных органов субъектов Российской Федерации, связанные с лицензированием предпринимател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ской деятельности по управлению многокварти</w:t>
            </w:r>
            <w:r w:rsidRPr="00202AA6">
              <w:rPr>
                <w:snapToGrid w:val="0"/>
                <w:sz w:val="26"/>
                <w:szCs w:val="26"/>
              </w:rPr>
              <w:t>р</w:t>
            </w:r>
            <w:r w:rsidRPr="00202AA6">
              <w:rPr>
                <w:snapToGrid w:val="0"/>
                <w:sz w:val="26"/>
                <w:szCs w:val="26"/>
              </w:rPr>
              <w:t>ными домами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079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Аппарат Уполномоченных по правам человека, правам ребенка, защите прав предпринимат</w:t>
            </w:r>
            <w:r w:rsidRPr="00D7515C">
              <w:rPr>
                <w:b/>
                <w:snapToGrid w:val="0"/>
                <w:sz w:val="26"/>
                <w:szCs w:val="26"/>
              </w:rPr>
              <w:t>е</w:t>
            </w:r>
            <w:r w:rsidRPr="00D7515C">
              <w:rPr>
                <w:b/>
                <w:snapToGrid w:val="0"/>
                <w:sz w:val="26"/>
                <w:szCs w:val="26"/>
              </w:rPr>
              <w:t>лей в Челябинской области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096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Управление Федеральной службы по надзору в сфере связи, информационных технологий и массовых коммуникаций по Челябинской о</w:t>
            </w:r>
            <w:r w:rsidRPr="00D7515C">
              <w:rPr>
                <w:b/>
                <w:snapToGrid w:val="0"/>
                <w:sz w:val="26"/>
                <w:szCs w:val="26"/>
              </w:rPr>
              <w:t>б</w:t>
            </w:r>
            <w:r w:rsidRPr="00D7515C">
              <w:rPr>
                <w:b/>
                <w:snapToGrid w:val="0"/>
                <w:sz w:val="26"/>
                <w:szCs w:val="26"/>
              </w:rPr>
              <w:t>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096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1 08 07130 01 0000 110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государственную 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гистрацию средств массовой информации, проду</w:t>
            </w:r>
            <w:r w:rsidRPr="00202AA6">
              <w:rPr>
                <w:snapToGrid w:val="0"/>
                <w:sz w:val="26"/>
                <w:szCs w:val="26"/>
              </w:rPr>
              <w:t>к</w:t>
            </w:r>
            <w:r w:rsidRPr="00202AA6">
              <w:rPr>
                <w:snapToGrid w:val="0"/>
                <w:sz w:val="26"/>
                <w:szCs w:val="26"/>
              </w:rPr>
              <w:t>ция которых предназначена для распространения преимущественно на территории субъекта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Федерации, а также за выдачу дубликата св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детельства о такой регистрации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lastRenderedPageBreak/>
              <w:t>097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Государственный комитет охраны объектов культурного наследия Челябинской области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Управление Федерального казначейства по Ч</w:t>
            </w:r>
            <w:r w:rsidRPr="00D7515C">
              <w:rPr>
                <w:b/>
                <w:snapToGrid w:val="0"/>
                <w:sz w:val="26"/>
                <w:szCs w:val="26"/>
              </w:rPr>
              <w:t>е</w:t>
            </w:r>
            <w:r w:rsidRPr="00D7515C">
              <w:rPr>
                <w:b/>
                <w:snapToGrid w:val="0"/>
                <w:sz w:val="26"/>
                <w:szCs w:val="26"/>
              </w:rPr>
              <w:t>лябинской области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1 03 02230 01 0000 110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рованных нормативов отчислений в местные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жеты</w:t>
            </w:r>
            <w:r w:rsidR="00A32E7B" w:rsidRPr="00A32E7B">
              <w:rPr>
                <w:snapToGrid w:val="0"/>
                <w:sz w:val="26"/>
                <w:szCs w:val="26"/>
                <w:vertAlign w:val="superscript"/>
              </w:rPr>
              <w:t>4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1 03 02240 01 0000 110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02AA6">
              <w:rPr>
                <w:snapToGrid w:val="0"/>
                <w:sz w:val="26"/>
                <w:szCs w:val="26"/>
              </w:rPr>
              <w:t>инжекторных</w:t>
            </w:r>
            <w:proofErr w:type="spellEnd"/>
            <w:r w:rsidRPr="00202AA6">
              <w:rPr>
                <w:snapToGrid w:val="0"/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="00A32E7B" w:rsidRPr="00A32E7B">
              <w:rPr>
                <w:snapToGrid w:val="0"/>
                <w:sz w:val="26"/>
                <w:szCs w:val="26"/>
                <w:vertAlign w:val="superscript"/>
              </w:rPr>
              <w:t>4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1 03 02250 01 0000 110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уплаты акцизов на автомобильный бе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зин, подлежащие распределению между бюджет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ми субъектов Российской Федерации и местными бюджетами с учетом установленных дифференц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рованных нормативов отчислений в местные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жеты</w:t>
            </w:r>
            <w:r w:rsidR="00A32E7B" w:rsidRPr="00A32E7B">
              <w:rPr>
                <w:snapToGrid w:val="0"/>
                <w:sz w:val="26"/>
                <w:szCs w:val="26"/>
                <w:vertAlign w:val="superscript"/>
              </w:rPr>
              <w:t>4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1 03 02260 01 0000 110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уплаты акцизов на прямогонный бе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зин, подлежащие распределению между бюджет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ми субъектов Российской Федерации и местными бюджетами с учетом установленных дифференц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рованных нормативов отчислений в местные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жеты</w:t>
            </w:r>
            <w:r w:rsidR="00A32E7B" w:rsidRPr="00A32E7B">
              <w:rPr>
                <w:snapToGrid w:val="0"/>
                <w:sz w:val="26"/>
                <w:szCs w:val="26"/>
                <w:vertAlign w:val="superscript"/>
              </w:rPr>
              <w:t>4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100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1 03 02290 01 0000 110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Возврат сумм доходов от уплаты акцизов на топл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во печное бытовое, вырабатываемое из дизельных фракций прямой перегонки и (или) вторичного происхождения, кипящих в интервале температур от 280 до 360 градусов Цельсия, производимое на территории Российской Федерации, за счет дох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дов бюджетов субъектов Российской Федерации</w:t>
            </w:r>
            <w:r w:rsidR="00A32E7B" w:rsidRPr="00A32E7B">
              <w:rPr>
                <w:snapToGrid w:val="0"/>
                <w:sz w:val="26"/>
                <w:szCs w:val="26"/>
                <w:vertAlign w:val="superscript"/>
              </w:rPr>
              <w:t>4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141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Управление Федеральной службы по надзору в сфере защиты прав потребителей и благопол</w:t>
            </w:r>
            <w:r w:rsidRPr="00D7515C">
              <w:rPr>
                <w:b/>
                <w:snapToGrid w:val="0"/>
                <w:sz w:val="26"/>
                <w:szCs w:val="26"/>
              </w:rPr>
              <w:t>у</w:t>
            </w:r>
            <w:r w:rsidRPr="00D7515C">
              <w:rPr>
                <w:b/>
                <w:snapToGrid w:val="0"/>
                <w:sz w:val="26"/>
                <w:szCs w:val="26"/>
              </w:rPr>
              <w:t>чия человека по Челябинской области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141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4376E0" w:rsidRDefault="00D2621B" w:rsidP="00F9092E">
            <w:pPr>
              <w:jc w:val="both"/>
              <w:rPr>
                <w:sz w:val="26"/>
                <w:szCs w:val="26"/>
              </w:rPr>
            </w:pPr>
            <w:r w:rsidRPr="004376E0">
              <w:rPr>
                <w:rFonts w:eastAsiaTheme="minorHAnsi"/>
                <w:sz w:val="26"/>
                <w:szCs w:val="26"/>
                <w:lang w:eastAsia="en-US"/>
              </w:rPr>
              <w:t>1 16 90020 02 0000 140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621B" w:rsidRPr="00202AA6" w:rsidRDefault="00D2621B" w:rsidP="004376E0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Прочие поступления от денежных взысканий (штрафов) и иных сумм в возмещение ущерба, </w:t>
            </w:r>
            <w:r w:rsidR="007B1E82">
              <w:rPr>
                <w:rFonts w:eastAsiaTheme="minorHAnsi"/>
                <w:sz w:val="26"/>
                <w:szCs w:val="26"/>
                <w:lang w:eastAsia="en-US"/>
              </w:rPr>
              <w:br/>
            </w: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зачисляемые в бюджеты субъектов Российской </w:t>
            </w:r>
            <w:r w:rsidR="007B1E82">
              <w:rPr>
                <w:rFonts w:eastAsiaTheme="minorHAnsi"/>
                <w:sz w:val="26"/>
                <w:szCs w:val="26"/>
                <w:lang w:eastAsia="en-US"/>
              </w:rPr>
              <w:br/>
            </w: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Федерации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lastRenderedPageBreak/>
              <w:t>161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Управление Федеральной антимонопольной службы по Челябинской области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161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1 16 26000 01 0000 140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зак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нодательства о рекламе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2, 4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B37C48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B37C48">
              <w:rPr>
                <w:rFonts w:eastAsia="Arial Unicode MS"/>
                <w:sz w:val="26"/>
                <w:szCs w:val="26"/>
              </w:rPr>
              <w:t>161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B37C48" w:rsidRDefault="00D2621B" w:rsidP="00F9092E">
            <w:pPr>
              <w:jc w:val="both"/>
              <w:rPr>
                <w:sz w:val="26"/>
                <w:szCs w:val="26"/>
              </w:rPr>
            </w:pPr>
            <w:r w:rsidRPr="00B37C48">
              <w:rPr>
                <w:rFonts w:eastAsiaTheme="minorHAnsi"/>
                <w:sz w:val="26"/>
                <w:szCs w:val="26"/>
                <w:lang w:eastAsia="en-US"/>
              </w:rPr>
              <w:t>1 16 33020 02 0000 140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B37C48" w:rsidRDefault="00D2621B" w:rsidP="00B37C48">
            <w:pPr>
              <w:autoSpaceDE w:val="0"/>
              <w:autoSpaceDN w:val="0"/>
              <w:adjustRightInd w:val="0"/>
              <w:jc w:val="both"/>
              <w:rPr>
                <w:snapToGrid w:val="0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Денежные взыскания (штрафы) за нарушение зак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  <w:r w:rsidRPr="00B37C48">
              <w:rPr>
                <w:rFonts w:eastAsiaTheme="minorHAnsi"/>
                <w:sz w:val="26"/>
                <w:szCs w:val="26"/>
                <w:vertAlign w:val="superscript"/>
                <w:lang w:eastAsia="en-US"/>
              </w:rPr>
              <w:t>2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177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B37C48">
              <w:rPr>
                <w:b/>
                <w:snapToGrid w:val="0"/>
                <w:sz w:val="26"/>
                <w:szCs w:val="26"/>
              </w:rPr>
              <w:t>Главное управление Министерства Российской Федерации по делам гражданской обороны, чрезвычайным ситуациям и ликвидации п</w:t>
            </w:r>
            <w:r w:rsidRPr="00B37C48">
              <w:rPr>
                <w:b/>
                <w:snapToGrid w:val="0"/>
                <w:sz w:val="26"/>
                <w:szCs w:val="26"/>
              </w:rPr>
              <w:t>о</w:t>
            </w:r>
            <w:r w:rsidRPr="00B37C48">
              <w:rPr>
                <w:b/>
                <w:snapToGrid w:val="0"/>
                <w:sz w:val="26"/>
                <w:szCs w:val="26"/>
              </w:rPr>
              <w:t>следствий</w:t>
            </w:r>
            <w:r w:rsidRPr="00202AA6">
              <w:rPr>
                <w:snapToGrid w:val="0"/>
                <w:sz w:val="26"/>
                <w:szCs w:val="26"/>
              </w:rPr>
              <w:t xml:space="preserve"> </w:t>
            </w:r>
            <w:r w:rsidRPr="00D0345D">
              <w:rPr>
                <w:b/>
                <w:snapToGrid w:val="0"/>
                <w:sz w:val="26"/>
                <w:szCs w:val="26"/>
              </w:rPr>
              <w:t>стихийных бедствий по Челябинской области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177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1 16 27000 01 0000 140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зак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нодательства Российской Федерации о пожарной безопасности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2, 4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/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Управление Федеральной налоговой службы по Челябинской области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1 01 01000 00 0000 110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Налог на прибыль организаций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2, 4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1 01 02000 01 0000 110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Налог на доходы физических лиц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2, 4</w:t>
            </w:r>
          </w:p>
        </w:tc>
      </w:tr>
      <w:tr w:rsidR="00D2621B" w:rsidRPr="00E6001E" w:rsidTr="00F9092E">
        <w:trPr>
          <w:trHeight w:val="59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1 03 02000 01 0000 110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Акцизы по подакцизным товарам (продукции), производимым на территории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2, 4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1 05 01000 00 0000 110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Налог, взимаемый в связи с применением упр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щенной системы налогообложения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1 06 02000 02 0000 110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Налог на имущество организаций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1 06 04000 02 0000 110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Транспортный налог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1 06 05000 02 0000 110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Налог на игорный бизнес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1 07 01000 01 0000 110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Налог на добычу полезных ископаемых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2, 4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1 07 04000 01 0000 110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Сборы за пользование объектами животного мира и за пользование объектами водных биологических ресурсов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1 09 00000 00 0000 000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Задолженность и перерасчеты по отмененным 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логам, сборам и иным обязательным платежам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2, 4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1 12 02030 01 0000 120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Регулярные платежи за пользование недрами при пользовании недрами на территории Российской Федерации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182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1 16 03020 02 0000 140</w:t>
            </w: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зак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нодательства о налогах и сборах, предусмотренные статьей 129</w:t>
            </w:r>
            <w:r>
              <w:rPr>
                <w:snapToGrid w:val="0"/>
                <w:sz w:val="26"/>
                <w:szCs w:val="26"/>
              </w:rPr>
              <w:t>.</w:t>
            </w:r>
            <w:r w:rsidRPr="00202AA6">
              <w:rPr>
                <w:snapToGrid w:val="0"/>
                <w:sz w:val="26"/>
                <w:szCs w:val="26"/>
              </w:rPr>
              <w:t>2 Налогового кодекса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b/>
                <w:sz w:val="26"/>
                <w:szCs w:val="26"/>
              </w:rPr>
              <w:t>188</w:t>
            </w:r>
          </w:p>
        </w:tc>
        <w:tc>
          <w:tcPr>
            <w:tcW w:w="2694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Главное управление Министерства внутренних дел Российской Федерации по Челябинской о</w:t>
            </w:r>
            <w:r w:rsidRPr="00D7515C">
              <w:rPr>
                <w:b/>
                <w:snapToGrid w:val="0"/>
                <w:sz w:val="26"/>
                <w:szCs w:val="26"/>
              </w:rPr>
              <w:t>б</w:t>
            </w:r>
            <w:r w:rsidRPr="00D7515C">
              <w:rPr>
                <w:b/>
                <w:snapToGrid w:val="0"/>
                <w:sz w:val="26"/>
                <w:szCs w:val="26"/>
              </w:rPr>
              <w:t>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lastRenderedPageBreak/>
              <w:t>188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1 16 30012 01 0000 140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пр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вил перевозки крупногабаритных и тяжеловесных грузов по автомобильным дорогам общего польз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вания регионального или межмуниципального зн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чения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1 16 30020 01 0000 140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зак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нодательства Российской Федерации о безопасн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сти дорожного движения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188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числяемые в бюджеты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 (размер которых установлен законом Ч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лябинской области)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318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Управление Министерства юстиции Российской Федерации по Челябинской области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318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1 08 07110 01 0000 110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государственную 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гистрацию межрегиональных, региональных и м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стных общественных объединений, отделений о</w:t>
            </w:r>
            <w:r w:rsidRPr="00202AA6">
              <w:rPr>
                <w:snapToGrid w:val="0"/>
                <w:sz w:val="26"/>
                <w:szCs w:val="26"/>
              </w:rPr>
              <w:t>б</w:t>
            </w:r>
            <w:r w:rsidRPr="00202AA6">
              <w:rPr>
                <w:snapToGrid w:val="0"/>
                <w:sz w:val="26"/>
                <w:szCs w:val="26"/>
              </w:rPr>
              <w:t>щественных объединений, а также за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венную регистрацию изменений их учредительных документов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318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1 08 07120 01 0000 110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государственную 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гистрацию политических партий и региональных отделений политических партий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322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621B" w:rsidRPr="00D7515C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Управление Федеральной службы судебных приставов по Челябинской области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322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1 16 21020 02 0000 140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и иные суммы, взыскиваемые с лиц, виновных в совершении пр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ступлений, и в возмещение ущерба имуществу, 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числяемые в бюджеты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2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b/>
                <w:sz w:val="26"/>
                <w:szCs w:val="26"/>
              </w:rPr>
            </w:pPr>
            <w:r w:rsidRPr="00E6001E">
              <w:rPr>
                <w:rFonts w:eastAsia="Arial Unicode MS"/>
                <w:b/>
                <w:sz w:val="26"/>
                <w:szCs w:val="26"/>
              </w:rPr>
              <w:t>415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621B" w:rsidRPr="00D7515C" w:rsidRDefault="00D2621B" w:rsidP="00202AA6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D7515C">
              <w:rPr>
                <w:b/>
                <w:snapToGrid w:val="0"/>
                <w:sz w:val="26"/>
                <w:szCs w:val="26"/>
              </w:rPr>
              <w:t>Прокуратура Челябинской области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415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1 16 26000 01 0000 140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D7515C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зак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нодательства о рекламе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2, 4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01462A" w:rsidRDefault="00D2621B" w:rsidP="00F9092E">
            <w:pPr>
              <w:jc w:val="both"/>
              <w:rPr>
                <w:b/>
                <w:snapToGrid w:val="0"/>
                <w:sz w:val="26"/>
                <w:szCs w:val="26"/>
              </w:rPr>
            </w:pPr>
            <w:r w:rsidRPr="0001462A">
              <w:rPr>
                <w:b/>
                <w:snapToGrid w:val="0"/>
                <w:sz w:val="26"/>
                <w:szCs w:val="26"/>
              </w:rPr>
              <w:t>Иные доходы областного бюджета, администр</w:t>
            </w:r>
            <w:r w:rsidRPr="0001462A">
              <w:rPr>
                <w:b/>
                <w:snapToGrid w:val="0"/>
                <w:sz w:val="26"/>
                <w:szCs w:val="26"/>
              </w:rPr>
              <w:t>и</w:t>
            </w:r>
            <w:r w:rsidRPr="0001462A">
              <w:rPr>
                <w:b/>
                <w:snapToGrid w:val="0"/>
                <w:sz w:val="26"/>
                <w:szCs w:val="26"/>
              </w:rPr>
              <w:t>рование которых может осуществляться гла</w:t>
            </w:r>
            <w:r w:rsidRPr="0001462A">
              <w:rPr>
                <w:b/>
                <w:snapToGrid w:val="0"/>
                <w:sz w:val="26"/>
                <w:szCs w:val="26"/>
              </w:rPr>
              <w:t>в</w:t>
            </w:r>
            <w:r w:rsidRPr="0001462A">
              <w:rPr>
                <w:b/>
                <w:snapToGrid w:val="0"/>
                <w:sz w:val="26"/>
                <w:szCs w:val="26"/>
              </w:rPr>
              <w:t>ными администраторами доходов областного бюджета в пределах их компетенции: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1 08 07300 01 0000 110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государственные пошлины за совершение прочих юридически значимых действий, подлеж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щие зачислению в бюджет субъекта Российской Федерации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1 08 07350 01 0000 110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Государственная пошлина за выдачу исполнител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ными органами государственной власти субъектов Российской Федерации, уполномоченными в о</w:t>
            </w:r>
            <w:r w:rsidRPr="00202AA6">
              <w:rPr>
                <w:snapToGrid w:val="0"/>
                <w:sz w:val="26"/>
                <w:szCs w:val="26"/>
              </w:rPr>
              <w:t>б</w:t>
            </w:r>
            <w:r w:rsidRPr="00202AA6">
              <w:rPr>
                <w:snapToGrid w:val="0"/>
                <w:sz w:val="26"/>
                <w:szCs w:val="26"/>
              </w:rPr>
              <w:t>ласти контроля (надзора), свидетельств об аккред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тации в целях признания компетентности орган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зации в соответствующей сфере науки, техники и хозяйственной деятельности для участия в пров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дении мероприятий по контролю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1 11 05027 02 0000 120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Доходы, получаемые в виде арендной платы за з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мельные участки, расположенные в полосе отвода автомобильных дорог общего пользования реги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нального или межмуниципального значения, нах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дящихся в собственности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1 11 05032 02 0000 120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сдачи в аренду имущества, находящег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ся в оперативном управлении органов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венной власти субъектов Российской Федерации и созданных ими учреждений (за исключением им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щества бюджетных и автономных учреждений субъектов Российской Федерации)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3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1 11 05091 02 0000 120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предоставления на платной основе па</w:t>
            </w:r>
            <w:r w:rsidRPr="00202AA6">
              <w:rPr>
                <w:snapToGrid w:val="0"/>
                <w:sz w:val="26"/>
                <w:szCs w:val="26"/>
              </w:rPr>
              <w:t>р</w:t>
            </w:r>
            <w:r w:rsidRPr="00202AA6">
              <w:rPr>
                <w:snapToGrid w:val="0"/>
                <w:sz w:val="26"/>
                <w:szCs w:val="26"/>
              </w:rPr>
              <w:t>ковок (парковочных мест), расположенных на а</w:t>
            </w:r>
            <w:r w:rsidRPr="00202AA6">
              <w:rPr>
                <w:snapToGrid w:val="0"/>
                <w:sz w:val="26"/>
                <w:szCs w:val="26"/>
              </w:rPr>
              <w:t>в</w:t>
            </w:r>
            <w:r w:rsidRPr="00202AA6">
              <w:rPr>
                <w:snapToGrid w:val="0"/>
                <w:sz w:val="26"/>
                <w:szCs w:val="26"/>
              </w:rPr>
              <w:t>томобильных дорогах общего пользования реги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нального или межмуниципального значения и ме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тах внеуличной дорожной сети, относящихся к собственности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1 11 05100 02 0000 120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от реализации соглашений об установлении сервитутов в отношении земельных участков в гр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ницах полос отвода автомобильных дорог общего пользования регионального или межмуниципал</w:t>
            </w:r>
            <w:r w:rsidRPr="00202AA6">
              <w:rPr>
                <w:snapToGrid w:val="0"/>
                <w:sz w:val="26"/>
                <w:szCs w:val="26"/>
              </w:rPr>
              <w:t>ь</w:t>
            </w:r>
            <w:r w:rsidRPr="00202AA6">
              <w:rPr>
                <w:snapToGrid w:val="0"/>
                <w:sz w:val="26"/>
                <w:szCs w:val="26"/>
              </w:rPr>
              <w:t>ного значения в целях строительства (реконстру</w:t>
            </w:r>
            <w:r w:rsidRPr="00202AA6">
              <w:rPr>
                <w:snapToGrid w:val="0"/>
                <w:sz w:val="26"/>
                <w:szCs w:val="26"/>
              </w:rPr>
              <w:t>к</w:t>
            </w:r>
            <w:r w:rsidRPr="00202AA6">
              <w:rPr>
                <w:snapToGrid w:val="0"/>
                <w:sz w:val="26"/>
                <w:szCs w:val="26"/>
              </w:rPr>
              <w:t>ции), капитального ремонта и эксплуатации объе</w:t>
            </w:r>
            <w:r w:rsidRPr="00202AA6">
              <w:rPr>
                <w:snapToGrid w:val="0"/>
                <w:sz w:val="26"/>
                <w:szCs w:val="26"/>
              </w:rPr>
              <w:t>к</w:t>
            </w:r>
            <w:r w:rsidRPr="00202AA6">
              <w:rPr>
                <w:snapToGrid w:val="0"/>
                <w:sz w:val="26"/>
                <w:szCs w:val="26"/>
              </w:rPr>
              <w:t>тов дорожного сервиса, прокладки, переноса, пер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устройства и эксплуатации инженерных коммун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каций, установки и эксплуатации рекламных ко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струкций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1 11 05322 02 0000 120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ными или муниципальными предприятиями либо государственными или муниципальными учрежд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ниями в отношении земельных участков, наход</w:t>
            </w:r>
            <w:r w:rsidRPr="00202AA6">
              <w:rPr>
                <w:snapToGrid w:val="0"/>
                <w:sz w:val="26"/>
                <w:szCs w:val="26"/>
              </w:rPr>
              <w:t>я</w:t>
            </w:r>
            <w:r w:rsidRPr="00202AA6">
              <w:rPr>
                <w:snapToGrid w:val="0"/>
                <w:sz w:val="26"/>
                <w:szCs w:val="26"/>
              </w:rPr>
              <w:t>щихся в собственности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1 11 09012 02 0000 120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распоряжения правами на результаты интеллектуальной деятельности военного, спец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ального и двойного назначения, находящимися в собственности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1 11 09022 02 0000 120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распоряжения правами на результаты научно-технической деятельности, находящимися в собственности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1 11 09042 02 0000 120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поступления от использования имущества, находящегося в собственности субъектов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 (за исключением имущества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жетных и автономных учреждений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Федерации, а также имущества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венных унитарных предприятий субъектов Росси</w:t>
            </w:r>
            <w:r w:rsidRPr="00202AA6">
              <w:rPr>
                <w:snapToGrid w:val="0"/>
                <w:sz w:val="26"/>
                <w:szCs w:val="26"/>
              </w:rPr>
              <w:t>й</w:t>
            </w:r>
            <w:r w:rsidRPr="00202AA6">
              <w:rPr>
                <w:snapToGrid w:val="0"/>
                <w:sz w:val="26"/>
                <w:szCs w:val="26"/>
              </w:rPr>
              <w:t>ской Федерации, в том числе казенных)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1 12 04031 02 0000 120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ности субъектов Российской Федерации, в части платы по договору купли-продажи лесных наса</w:t>
            </w:r>
            <w:r w:rsidRPr="00202AA6">
              <w:rPr>
                <w:snapToGrid w:val="0"/>
                <w:sz w:val="26"/>
                <w:szCs w:val="26"/>
              </w:rPr>
              <w:t>ж</w:t>
            </w:r>
            <w:r w:rsidRPr="00202AA6">
              <w:rPr>
                <w:snapToGrid w:val="0"/>
                <w:sz w:val="26"/>
                <w:szCs w:val="26"/>
              </w:rPr>
              <w:t xml:space="preserve">дений 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1 12 04032 02 0000 120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ности субъектов Российской Федерации, в части арендной платы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1 12 04033 02 0000 120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за использование лесов, расположенных на землях иных категорий, находящихся в собстве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ности субъектов Российской Федерации, в части платы по договору купли-продажи лесных наса</w:t>
            </w:r>
            <w:r w:rsidRPr="00202AA6">
              <w:rPr>
                <w:snapToGrid w:val="0"/>
                <w:sz w:val="26"/>
                <w:szCs w:val="26"/>
              </w:rPr>
              <w:t>ж</w:t>
            </w:r>
            <w:r w:rsidRPr="00202AA6">
              <w:rPr>
                <w:snapToGrid w:val="0"/>
                <w:sz w:val="26"/>
                <w:szCs w:val="26"/>
              </w:rPr>
              <w:t>дений для собственных нужд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1 12 05020 02 0000 120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за пользование водными объектами, нах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дящимися в собственности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trike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1 12 06020 02 0000 120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в виде платы за предоставление рыбопр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мыслового участка, полученной от победителя конкурса на право заключения договора о предо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тавлении рыбопромыслового участка для осущес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вления рыболовства в отношении водных биолог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>ческих ресурсов, находящихся в собственности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trike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1 12 07020 02 0000 120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Доходы, полученные от продажи на аукционе пр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ва на заключение договора о закреплении долей квот добычи (вылова) водных биологических 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сурсов и (или) договора пользования водными би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логическими ресурсами, находящимися в собс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венности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1 13 01072 02 0000 130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оказания информационных услуг гос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дарственными органами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дерации, казенными учреждениями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1 13 01410 01 0000 130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за предоставление государственными орг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нами субъектов Российской Федерации, казенными учреждениями субъектов Российской Федерации сведений, документов, содержащихся в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венных реестрах (регистрах), ведение которых осуществляется данными государственными орг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нами, учреждениями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1 13 01520 02 0000 130</w:t>
            </w:r>
            <w:r w:rsidRPr="00E6001E">
              <w:rPr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A02B7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за оказание услуг по присоединению объе</w:t>
            </w:r>
            <w:r w:rsidRPr="00202AA6">
              <w:rPr>
                <w:snapToGrid w:val="0"/>
                <w:sz w:val="26"/>
                <w:szCs w:val="26"/>
              </w:rPr>
              <w:t>к</w:t>
            </w:r>
            <w:r w:rsidRPr="00202AA6">
              <w:rPr>
                <w:snapToGrid w:val="0"/>
                <w:sz w:val="26"/>
                <w:szCs w:val="26"/>
              </w:rPr>
              <w:t>тов дорожного сервиса к автомобильным дорогам общего пользования регионального или межмун</w:t>
            </w:r>
            <w:r w:rsidRPr="00202AA6">
              <w:rPr>
                <w:snapToGrid w:val="0"/>
                <w:sz w:val="26"/>
                <w:szCs w:val="26"/>
              </w:rPr>
              <w:t>и</w:t>
            </w:r>
            <w:r w:rsidRPr="00202AA6">
              <w:rPr>
                <w:snapToGrid w:val="0"/>
                <w:sz w:val="26"/>
                <w:szCs w:val="26"/>
              </w:rPr>
              <w:t xml:space="preserve">ципального значения, зачисляемая в бюджеты субъектов Российской Федерации 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1 13 01992 02 0000 130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</w:t>
            </w:r>
          </w:p>
        </w:tc>
      </w:tr>
      <w:tr w:rsidR="00D2621B" w:rsidRPr="00E6001E" w:rsidTr="00F9092E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1 13 01992 02 0500 130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доходы от оказания платных услуг (работ) получателями средств бюджетов субъектов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 (в части средств от принос</w:t>
            </w:r>
            <w:r w:rsidRPr="00202AA6">
              <w:rPr>
                <w:snapToGrid w:val="0"/>
                <w:sz w:val="26"/>
                <w:szCs w:val="26"/>
              </w:rPr>
              <w:t>я</w:t>
            </w:r>
            <w:r w:rsidRPr="00202AA6">
              <w:rPr>
                <w:snapToGrid w:val="0"/>
                <w:sz w:val="26"/>
                <w:szCs w:val="26"/>
              </w:rPr>
              <w:t>щей доход деятельности казенных учреждений)</w:t>
            </w:r>
          </w:p>
        </w:tc>
      </w:tr>
      <w:tr w:rsidR="00D2621B" w:rsidRPr="00E6001E" w:rsidTr="00F9092E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1 13 02040 01 0000 130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Доходы, поступающие в порядке возмещения бюджету субъекта Российской Федерации расх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дов, направленных на покрытие процессуальных издержек</w:t>
            </w:r>
          </w:p>
        </w:tc>
      </w:tr>
      <w:tr w:rsidR="00D2621B" w:rsidRPr="00E6001E" w:rsidTr="00F9092E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1 13 02062 02 0000 130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Доходы, поступающие в порядке возмещения ра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ходов, понесенных в связи с эксплуатацией имущ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ства субъектов Российской Федерации</w:t>
            </w:r>
          </w:p>
        </w:tc>
      </w:tr>
      <w:tr w:rsidR="00D2621B" w:rsidRPr="00E6001E" w:rsidTr="00F9092E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1 13 02992 02 0000 130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D2621B" w:rsidRPr="00E6001E" w:rsidTr="00F9092E">
        <w:trPr>
          <w:trHeight w:val="34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1 14 01020 02 0000 410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продажи квартир, находящихся в собс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 xml:space="preserve">венности субъектов Российской Федерации 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1 14 02028 02 0000 410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реализации недвижимого имущества бюджетных, автономных учреждений, находящег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ся в собственности субъекта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ции, в части реализации основных средств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1 14 04020 02 0000 420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продажи нематериальных активов, н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 xml:space="preserve">ходящихся в собственности субъектов Российской Федерации 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1 14 06042 02 0000 430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Доходы от продажи земельных участков, наход</w:t>
            </w:r>
            <w:r w:rsidRPr="00202AA6">
              <w:rPr>
                <w:snapToGrid w:val="0"/>
                <w:sz w:val="26"/>
                <w:szCs w:val="26"/>
              </w:rPr>
              <w:t>я</w:t>
            </w:r>
            <w:r w:rsidRPr="00202AA6">
              <w:rPr>
                <w:snapToGrid w:val="0"/>
                <w:sz w:val="26"/>
                <w:szCs w:val="26"/>
              </w:rPr>
              <w:t>щихся в собственности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дерации, находящихся в пользовании бюджетных и автономных учреждений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1 14 06322 02 0000 430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те перераспределения таких земельных участков и земельных участков, находящихся в собственности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1 15 02020 02 0000 140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Платежи, взимаемые государственными органами (организациями) субъектов Российской Федерации, за выполнение определенных функций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1 15 03020 02 0000 140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Сборы за выдачу лицензий органами государстве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ной власти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1 16 21020 02 0000 140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 xml:space="preserve">Денежные взыскания (штрафы) и иные суммы, 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взыскиваемые с лиц, виновных в совершении пр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ступлений, и в возмещение ущерба имуществу, з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числяемые в бюджеты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1 16 23021 02 0000 140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202AA6">
              <w:rPr>
                <w:snapToGrid w:val="0"/>
                <w:sz w:val="26"/>
                <w:szCs w:val="26"/>
              </w:rPr>
              <w:t>выгодоприо</w:t>
            </w:r>
            <w:r w:rsidRPr="00202AA6">
              <w:rPr>
                <w:snapToGrid w:val="0"/>
                <w:sz w:val="26"/>
                <w:szCs w:val="26"/>
              </w:rPr>
              <w:t>б</w:t>
            </w:r>
            <w:r w:rsidRPr="00202AA6">
              <w:rPr>
                <w:snapToGrid w:val="0"/>
                <w:sz w:val="26"/>
                <w:szCs w:val="26"/>
              </w:rPr>
              <w:t>ретателями</w:t>
            </w:r>
            <w:proofErr w:type="spellEnd"/>
            <w:r w:rsidRPr="00202AA6">
              <w:rPr>
                <w:snapToGrid w:val="0"/>
                <w:sz w:val="26"/>
                <w:szCs w:val="26"/>
              </w:rPr>
              <w:t xml:space="preserve"> выступают получатели средств бюдж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тов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1 16 23022 02 0000 140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202AA6">
              <w:rPr>
                <w:snapToGrid w:val="0"/>
                <w:sz w:val="26"/>
                <w:szCs w:val="26"/>
              </w:rPr>
              <w:t>выгодоприобрет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телями</w:t>
            </w:r>
            <w:proofErr w:type="spellEnd"/>
            <w:r w:rsidRPr="00202AA6">
              <w:rPr>
                <w:snapToGrid w:val="0"/>
                <w:sz w:val="26"/>
                <w:szCs w:val="26"/>
              </w:rPr>
              <w:t xml:space="preserve"> выступают получатели средств бюджетов субъектов Российской Федерации</w:t>
            </w:r>
          </w:p>
        </w:tc>
      </w:tr>
      <w:tr w:rsidR="00D2621B" w:rsidRPr="00E6001E" w:rsidTr="00F9092E">
        <w:trPr>
          <w:trHeight w:val="5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1 16 25082 02 0000 140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во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ного законодательства, установленное на водных объектах, находящихся в собственности субъектов Российской Федерации</w:t>
            </w:r>
          </w:p>
        </w:tc>
      </w:tr>
      <w:tr w:rsidR="00D2621B" w:rsidRPr="00E6001E" w:rsidTr="00F9092E">
        <w:trPr>
          <w:trHeight w:val="59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Theme="minorHAnsi"/>
                <w:sz w:val="26"/>
                <w:szCs w:val="26"/>
                <w:lang w:eastAsia="en-US"/>
              </w:rPr>
              <w:t>1 16 25086 02 0000 140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во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ного законодательства, установленное на водных объектах, находящихся в федеральной собственн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сти, налагаемые исполнительными органами гос</w:t>
            </w:r>
            <w:r w:rsidRPr="00202AA6">
              <w:rPr>
                <w:snapToGrid w:val="0"/>
                <w:sz w:val="26"/>
                <w:szCs w:val="26"/>
              </w:rPr>
              <w:t>у</w:t>
            </w:r>
            <w:r w:rsidRPr="00202AA6">
              <w:rPr>
                <w:snapToGrid w:val="0"/>
                <w:sz w:val="26"/>
                <w:szCs w:val="26"/>
              </w:rPr>
              <w:t>дарственной власти субъектов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1 16 26000 01 0000 140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зак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нодательства о рекламе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4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1 16 27000 01 0000 140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зак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нодательства Российской Федерации о пожарной безопасности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4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1 16 32000 02 0000 140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ции)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1 16 33020 02 0000 140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зак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rPr>
                <w:sz w:val="26"/>
                <w:szCs w:val="26"/>
              </w:rPr>
            </w:pPr>
            <w:r w:rsidRPr="00E6001E">
              <w:rPr>
                <w:sz w:val="26"/>
                <w:szCs w:val="26"/>
              </w:rPr>
              <w:t>1 16 35010 02 0000 140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 xml:space="preserve">Суммы по искам о возмещении вреда, </w:t>
            </w:r>
            <w:proofErr w:type="spellStart"/>
            <w:r w:rsidRPr="00202AA6">
              <w:rPr>
                <w:snapToGrid w:val="0"/>
                <w:sz w:val="26"/>
                <w:szCs w:val="26"/>
              </w:rPr>
              <w:t>причинен</w:t>
            </w:r>
            <w:r w:rsidR="0065275B">
              <w:rPr>
                <w:snapToGrid w:val="0"/>
                <w:sz w:val="26"/>
                <w:szCs w:val="26"/>
              </w:rPr>
              <w:t>-</w:t>
            </w:r>
            <w:r w:rsidRPr="00202AA6">
              <w:rPr>
                <w:snapToGrid w:val="0"/>
                <w:sz w:val="26"/>
                <w:szCs w:val="26"/>
              </w:rPr>
              <w:t>ного</w:t>
            </w:r>
            <w:proofErr w:type="spellEnd"/>
            <w:r w:rsidRPr="00202AA6">
              <w:rPr>
                <w:snapToGrid w:val="0"/>
                <w:sz w:val="26"/>
                <w:szCs w:val="26"/>
              </w:rPr>
              <w:t xml:space="preserve"> окружающей среде, подлежащие зачислению в бюджеты субъектов Российской Федерации</w:t>
            </w:r>
          </w:p>
        </w:tc>
      </w:tr>
      <w:tr w:rsidR="00D2621B" w:rsidRPr="00E6001E" w:rsidTr="00F9092E">
        <w:trPr>
          <w:trHeight w:val="223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1 16 37020 02 0000 140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Поступления сумм в возмещение вреда, причиня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мого автомобильным дорогам регионального или межмуниципального значения транспортными средствами, осуществляющими перевозки тяжел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 xml:space="preserve">весных и (или) крупногабаритных грузов, </w:t>
            </w:r>
            <w:r w:rsidRPr="0065275B">
              <w:rPr>
                <w:snapToGrid w:val="0"/>
                <w:spacing w:val="-6"/>
                <w:sz w:val="26"/>
                <w:szCs w:val="26"/>
              </w:rPr>
              <w:t>зачи</w:t>
            </w:r>
            <w:r w:rsidRPr="0065275B">
              <w:rPr>
                <w:snapToGrid w:val="0"/>
                <w:spacing w:val="-6"/>
                <w:sz w:val="26"/>
                <w:szCs w:val="26"/>
              </w:rPr>
              <w:t>с</w:t>
            </w:r>
            <w:r w:rsidRPr="0065275B">
              <w:rPr>
                <w:snapToGrid w:val="0"/>
                <w:spacing w:val="-6"/>
                <w:sz w:val="26"/>
                <w:szCs w:val="26"/>
              </w:rPr>
              <w:t>ляемые в бюджеты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1 16 42020 02 0000 140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Денежные взыскания (штрафы) за нарушение усл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вий договоров (соглашений) о предоставлении бюджетных кредитов за счет средств бюджетов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color w:val="000000"/>
                <w:sz w:val="26"/>
                <w:szCs w:val="26"/>
              </w:rPr>
            </w:pPr>
            <w:r w:rsidRPr="00E6001E">
              <w:rPr>
                <w:color w:val="000000"/>
                <w:sz w:val="26"/>
                <w:szCs w:val="26"/>
              </w:rPr>
              <w:t>1 16 46000 02 0000 140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дорожных фондов субъектов Российской Федерации, либо в связи с уклонением от заключения таких контрактов или иных договоров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1 16 90020 02 0000 140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 xml:space="preserve">Прочие поступления от денежных взысканий (штрафов) и иных сумм в возмещение ущерба, </w:t>
            </w:r>
            <w:r w:rsidR="0065275B">
              <w:rPr>
                <w:snapToGrid w:val="0"/>
                <w:sz w:val="26"/>
                <w:szCs w:val="26"/>
              </w:rPr>
              <w:br/>
            </w:r>
            <w:r w:rsidRPr="00202AA6">
              <w:rPr>
                <w:snapToGrid w:val="0"/>
                <w:sz w:val="26"/>
                <w:szCs w:val="26"/>
              </w:rPr>
              <w:t>зачисляемые в бюджеты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</w:t>
            </w:r>
          </w:p>
        </w:tc>
      </w:tr>
      <w:tr w:rsidR="00D2621B" w:rsidRPr="00E6001E" w:rsidTr="00F9092E">
        <w:trPr>
          <w:trHeight w:val="88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 xml:space="preserve">Прочие поступления от денежных взысканий (штрафов) и иных сумм в возмещение ущерба, </w:t>
            </w:r>
            <w:r w:rsidR="0065275B">
              <w:rPr>
                <w:snapToGrid w:val="0"/>
                <w:sz w:val="26"/>
                <w:szCs w:val="26"/>
              </w:rPr>
              <w:br/>
            </w:r>
            <w:r w:rsidRPr="00202AA6">
              <w:rPr>
                <w:snapToGrid w:val="0"/>
                <w:sz w:val="26"/>
                <w:szCs w:val="26"/>
              </w:rPr>
              <w:t>зачисляемые в бюджеты субъектов Российской Ф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дерации (размер которых установлен законом Ч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лябинской области)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5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1 16 90020 02 0400 140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 xml:space="preserve">Прочие поступления от денежных взысканий (штрафов) и иных сумм в возмещение ущерба, </w:t>
            </w:r>
            <w:r w:rsidR="0065275B">
              <w:rPr>
                <w:snapToGrid w:val="0"/>
                <w:sz w:val="26"/>
                <w:szCs w:val="26"/>
              </w:rPr>
              <w:br/>
            </w:r>
            <w:r w:rsidRPr="00202AA6">
              <w:rPr>
                <w:snapToGrid w:val="0"/>
                <w:sz w:val="26"/>
                <w:szCs w:val="26"/>
              </w:rPr>
              <w:t xml:space="preserve">зачисляемые в бюджеты субъектов Российской </w:t>
            </w:r>
            <w:r w:rsidR="0065275B">
              <w:rPr>
                <w:snapToGrid w:val="0"/>
                <w:sz w:val="26"/>
                <w:szCs w:val="26"/>
              </w:rPr>
              <w:br/>
            </w:r>
            <w:r w:rsidRPr="00202AA6">
              <w:rPr>
                <w:snapToGrid w:val="0"/>
                <w:sz w:val="26"/>
                <w:szCs w:val="26"/>
              </w:rPr>
              <w:t>Федерации (за невыполнение (несвоевременное выполнение) условий договоров)</w:t>
            </w:r>
          </w:p>
        </w:tc>
      </w:tr>
      <w:tr w:rsidR="00D2621B" w:rsidRPr="00E6001E" w:rsidTr="00F9092E">
        <w:trPr>
          <w:trHeight w:val="65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1 17 01020 02 0000 180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Невыясненные поступления, зачисляемые в бю</w:t>
            </w:r>
            <w:r w:rsidRPr="00202AA6">
              <w:rPr>
                <w:snapToGrid w:val="0"/>
                <w:sz w:val="26"/>
                <w:szCs w:val="26"/>
              </w:rPr>
              <w:t>д</w:t>
            </w:r>
            <w:r w:rsidRPr="00202AA6">
              <w:rPr>
                <w:snapToGrid w:val="0"/>
                <w:sz w:val="26"/>
                <w:szCs w:val="26"/>
              </w:rPr>
              <w:t>жеты субъектов Российской Федерации</w:t>
            </w:r>
            <w:r w:rsidRPr="00D7515C">
              <w:rPr>
                <w:snapToGrid w:val="0"/>
                <w:sz w:val="26"/>
                <w:szCs w:val="26"/>
                <w:vertAlign w:val="superscript"/>
              </w:rPr>
              <w:t>5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Arial Unicode MS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1 17 05020 02 0000 180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1 17 05070 02 0000 180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F9092E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Прочие неналоговые доходы бюджетов субъектов Российской Федерации от поступления денежных средств, внесенных участником конкурса (аукци</w:t>
            </w:r>
            <w:r w:rsidRPr="00202AA6">
              <w:rPr>
                <w:snapToGrid w:val="0"/>
                <w:sz w:val="26"/>
                <w:szCs w:val="26"/>
              </w:rPr>
              <w:t>о</w:t>
            </w:r>
            <w:r w:rsidRPr="00202AA6">
              <w:rPr>
                <w:snapToGrid w:val="0"/>
                <w:sz w:val="26"/>
                <w:szCs w:val="26"/>
              </w:rPr>
              <w:t>на), проводимого в целях заключения государс</w:t>
            </w:r>
            <w:r w:rsidRPr="00202AA6">
              <w:rPr>
                <w:snapToGrid w:val="0"/>
                <w:sz w:val="26"/>
                <w:szCs w:val="26"/>
              </w:rPr>
              <w:t>т</w:t>
            </w:r>
            <w:r w:rsidRPr="00202AA6">
              <w:rPr>
                <w:snapToGrid w:val="0"/>
                <w:sz w:val="26"/>
                <w:szCs w:val="26"/>
              </w:rPr>
              <w:t>венного контракта, финансируемого за счет средств дорожных фондов субъектов Российской Федерации, в качестве обеспечения заявки на уч</w:t>
            </w:r>
            <w:r w:rsidRPr="00202AA6">
              <w:rPr>
                <w:snapToGrid w:val="0"/>
                <w:sz w:val="26"/>
                <w:szCs w:val="26"/>
              </w:rPr>
              <w:t>а</w:t>
            </w:r>
            <w:r w:rsidRPr="00202AA6">
              <w:rPr>
                <w:snapToGrid w:val="0"/>
                <w:sz w:val="26"/>
                <w:szCs w:val="26"/>
              </w:rPr>
              <w:t>стие в таком конкурсе (аукционе) в случае уклон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ния участника конкурса (аукциона) от заключения данного контракта и в иных случаях, установле</w:t>
            </w:r>
            <w:r w:rsidRPr="00202AA6">
              <w:rPr>
                <w:snapToGrid w:val="0"/>
                <w:sz w:val="26"/>
                <w:szCs w:val="26"/>
              </w:rPr>
              <w:t>н</w:t>
            </w:r>
            <w:r w:rsidRPr="00202AA6">
              <w:rPr>
                <w:snapToGrid w:val="0"/>
                <w:sz w:val="26"/>
                <w:szCs w:val="26"/>
              </w:rPr>
              <w:t>ных законодательством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rFonts w:eastAsia="Calibri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1 18 02100 02 0000 151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Поступления в бюджеты субъектов Российской Федерации по решениям о взыскании средств из иных бюджетов бюджетной системы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Arial Unicode MS"/>
                <w:sz w:val="26"/>
                <w:szCs w:val="26"/>
              </w:rPr>
              <w:t>1 18 02200 02 0000 151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Перечисления из бюджетов субъектов Российской Федерации по решениям о взыскании средств, пр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доставленных из иных бюджетов бюджетной си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lastRenderedPageBreak/>
              <w:t>темы Российской Федерации</w:t>
            </w:r>
          </w:p>
        </w:tc>
      </w:tr>
      <w:tr w:rsidR="00D2621B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E6001E" w:rsidRDefault="00D2621B" w:rsidP="00F9092E">
            <w:pPr>
              <w:jc w:val="both"/>
              <w:rPr>
                <w:color w:val="000000"/>
                <w:sz w:val="26"/>
                <w:szCs w:val="26"/>
              </w:rPr>
            </w:pPr>
            <w:r w:rsidRPr="00E6001E">
              <w:rPr>
                <w:rFonts w:eastAsia="Calibri"/>
                <w:sz w:val="26"/>
                <w:szCs w:val="26"/>
              </w:rPr>
              <w:t>1 18 02000 02 0000 180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2621B" w:rsidRPr="00202AA6" w:rsidRDefault="00D2621B" w:rsidP="00202AA6">
            <w:pPr>
              <w:jc w:val="both"/>
              <w:rPr>
                <w:snapToGrid w:val="0"/>
                <w:sz w:val="26"/>
                <w:szCs w:val="26"/>
              </w:rPr>
            </w:pPr>
            <w:r w:rsidRPr="00202AA6">
              <w:rPr>
                <w:snapToGrid w:val="0"/>
                <w:sz w:val="26"/>
                <w:szCs w:val="26"/>
              </w:rPr>
              <w:t>Поступления в бюджеты субъектов Российской Федерации (перечисления из бюджетов субъектов Российской Федерации) по урегулированию расч</w:t>
            </w:r>
            <w:r w:rsidRPr="00202AA6">
              <w:rPr>
                <w:snapToGrid w:val="0"/>
                <w:sz w:val="26"/>
                <w:szCs w:val="26"/>
              </w:rPr>
              <w:t>е</w:t>
            </w:r>
            <w:r w:rsidRPr="00202AA6">
              <w:rPr>
                <w:snapToGrid w:val="0"/>
                <w:sz w:val="26"/>
                <w:szCs w:val="26"/>
              </w:rPr>
              <w:t>тов между бюджетами бюджетной системы Ро</w:t>
            </w:r>
            <w:r w:rsidRPr="00202AA6">
              <w:rPr>
                <w:snapToGrid w:val="0"/>
                <w:sz w:val="26"/>
                <w:szCs w:val="26"/>
              </w:rPr>
              <w:t>с</w:t>
            </w:r>
            <w:r w:rsidRPr="00202AA6">
              <w:rPr>
                <w:snapToGrid w:val="0"/>
                <w:sz w:val="26"/>
                <w:szCs w:val="26"/>
              </w:rPr>
              <w:t>сийской Федерации по распределенным доходам</w:t>
            </w:r>
          </w:p>
        </w:tc>
      </w:tr>
      <w:tr w:rsidR="00D368D2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368D2" w:rsidRPr="00E6001E" w:rsidRDefault="00D368D2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368D2" w:rsidRPr="00FE6D70" w:rsidRDefault="00D368D2" w:rsidP="002340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D368D2">
              <w:rPr>
                <w:rFonts w:eastAsiaTheme="minorHAnsi"/>
                <w:sz w:val="26"/>
                <w:szCs w:val="26"/>
                <w:lang w:eastAsia="en-US"/>
              </w:rPr>
              <w:t>2 02 10000 00 0000 151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368D2" w:rsidRPr="00D368D2" w:rsidRDefault="00D368D2" w:rsidP="00D368D2">
            <w:pPr>
              <w:jc w:val="both"/>
              <w:rPr>
                <w:sz w:val="26"/>
                <w:szCs w:val="26"/>
              </w:rPr>
            </w:pPr>
            <w:r w:rsidRPr="00D368D2">
              <w:rPr>
                <w:color w:val="000000"/>
                <w:sz w:val="26"/>
                <w:szCs w:val="26"/>
              </w:rPr>
              <w:t>Дотации бюджетам бюджетной системы Росси</w:t>
            </w:r>
            <w:r w:rsidRPr="00D368D2">
              <w:rPr>
                <w:color w:val="000000"/>
                <w:sz w:val="26"/>
                <w:szCs w:val="26"/>
              </w:rPr>
              <w:t>й</w:t>
            </w:r>
            <w:r w:rsidRPr="00D368D2">
              <w:rPr>
                <w:color w:val="000000"/>
                <w:sz w:val="26"/>
                <w:szCs w:val="26"/>
              </w:rPr>
              <w:t>ской Федерации</w:t>
            </w:r>
            <w:r w:rsidRPr="00D368D2">
              <w:rPr>
                <w:color w:val="000000"/>
                <w:sz w:val="26"/>
                <w:szCs w:val="26"/>
                <w:vertAlign w:val="superscript"/>
              </w:rPr>
              <w:t>6</w:t>
            </w:r>
          </w:p>
        </w:tc>
      </w:tr>
      <w:tr w:rsidR="00234036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E6001E" w:rsidRDefault="00234036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FE6D70" w:rsidRDefault="00234036" w:rsidP="002340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E6D70">
              <w:rPr>
                <w:rFonts w:eastAsiaTheme="minorHAnsi"/>
                <w:sz w:val="26"/>
                <w:szCs w:val="26"/>
                <w:lang w:eastAsia="en-US"/>
              </w:rPr>
              <w:t>2 02 20000 00 0000 151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FE6D70" w:rsidRDefault="00234036" w:rsidP="00D0345D">
            <w:pPr>
              <w:jc w:val="both"/>
              <w:rPr>
                <w:sz w:val="26"/>
                <w:szCs w:val="26"/>
              </w:rPr>
            </w:pPr>
            <w:r w:rsidRPr="00FE6D70">
              <w:rPr>
                <w:sz w:val="26"/>
                <w:szCs w:val="26"/>
              </w:rPr>
              <w:t>Субсидии бюджетам бюджетной системы Росси</w:t>
            </w:r>
            <w:r w:rsidRPr="00FE6D70">
              <w:rPr>
                <w:sz w:val="26"/>
                <w:szCs w:val="26"/>
              </w:rPr>
              <w:t>й</w:t>
            </w:r>
            <w:r w:rsidRPr="00FE6D70">
              <w:rPr>
                <w:sz w:val="26"/>
                <w:szCs w:val="26"/>
              </w:rPr>
              <w:t>ской Федерации (межбюджетные субсидии)</w:t>
            </w:r>
            <w:r w:rsidRPr="003D0839">
              <w:rPr>
                <w:sz w:val="26"/>
                <w:szCs w:val="26"/>
                <w:vertAlign w:val="superscript"/>
              </w:rPr>
              <w:t>1</w:t>
            </w:r>
          </w:p>
        </w:tc>
      </w:tr>
      <w:tr w:rsidR="00234036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E6001E" w:rsidRDefault="00234036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FE6D70" w:rsidRDefault="00234036" w:rsidP="002340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E6D70">
              <w:rPr>
                <w:rFonts w:eastAsiaTheme="minorHAnsi"/>
                <w:sz w:val="26"/>
                <w:szCs w:val="26"/>
                <w:lang w:eastAsia="en-US"/>
              </w:rPr>
              <w:t>2 02 30000 00 0000 151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FE6D70" w:rsidRDefault="00234036" w:rsidP="00D0345D">
            <w:pPr>
              <w:jc w:val="both"/>
              <w:rPr>
                <w:sz w:val="26"/>
                <w:szCs w:val="26"/>
              </w:rPr>
            </w:pPr>
            <w:r w:rsidRPr="00FE6D70">
              <w:rPr>
                <w:sz w:val="26"/>
                <w:szCs w:val="26"/>
              </w:rPr>
              <w:t>Субвенции бюджетам бюджетной системы Росси</w:t>
            </w:r>
            <w:r w:rsidRPr="00FE6D70">
              <w:rPr>
                <w:sz w:val="26"/>
                <w:szCs w:val="26"/>
              </w:rPr>
              <w:t>й</w:t>
            </w:r>
            <w:r w:rsidRPr="00FE6D70">
              <w:rPr>
                <w:sz w:val="26"/>
                <w:szCs w:val="26"/>
              </w:rPr>
              <w:t>ской Федерации</w:t>
            </w:r>
            <w:r w:rsidRPr="003D0839">
              <w:rPr>
                <w:sz w:val="26"/>
                <w:szCs w:val="26"/>
                <w:vertAlign w:val="superscript"/>
              </w:rPr>
              <w:t>1</w:t>
            </w:r>
          </w:p>
        </w:tc>
      </w:tr>
      <w:tr w:rsidR="00234036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E6001E" w:rsidRDefault="00234036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FE6D70" w:rsidRDefault="00234036" w:rsidP="002340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E6D70">
              <w:rPr>
                <w:rFonts w:eastAsiaTheme="minorHAnsi"/>
                <w:sz w:val="26"/>
                <w:szCs w:val="26"/>
                <w:lang w:eastAsia="en-US"/>
              </w:rPr>
              <w:t>2 02 40000 00 0000 151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FE6D70" w:rsidRDefault="00234036" w:rsidP="00D0345D">
            <w:pPr>
              <w:jc w:val="both"/>
              <w:rPr>
                <w:sz w:val="26"/>
                <w:szCs w:val="26"/>
              </w:rPr>
            </w:pPr>
            <w:r w:rsidRPr="00FE6D70">
              <w:rPr>
                <w:sz w:val="26"/>
                <w:szCs w:val="26"/>
              </w:rPr>
              <w:t>Иные межбюджетные трансферты</w:t>
            </w:r>
            <w:r w:rsidRPr="003D0839">
              <w:rPr>
                <w:sz w:val="26"/>
                <w:szCs w:val="26"/>
                <w:vertAlign w:val="superscript"/>
              </w:rPr>
              <w:t>1</w:t>
            </w:r>
          </w:p>
        </w:tc>
      </w:tr>
      <w:tr w:rsidR="00234036" w:rsidRPr="00E6001E" w:rsidTr="00234036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E6001E" w:rsidRDefault="00234036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FE6D70" w:rsidRDefault="00234036" w:rsidP="00234036">
            <w:pPr>
              <w:jc w:val="center"/>
              <w:rPr>
                <w:sz w:val="26"/>
                <w:szCs w:val="26"/>
              </w:rPr>
            </w:pPr>
            <w:r w:rsidRPr="00FE6D70">
              <w:rPr>
                <w:sz w:val="26"/>
                <w:szCs w:val="26"/>
              </w:rPr>
              <w:t>2 02 90000 00 0000 151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4036" w:rsidRPr="00FE6D70" w:rsidRDefault="00234036" w:rsidP="00D0345D">
            <w:pPr>
              <w:jc w:val="both"/>
              <w:rPr>
                <w:sz w:val="26"/>
                <w:szCs w:val="26"/>
              </w:rPr>
            </w:pPr>
            <w:r w:rsidRPr="00FE6D70">
              <w:rPr>
                <w:sz w:val="26"/>
                <w:szCs w:val="26"/>
              </w:rPr>
              <w:t>Прочие безвозмездные поступления от других бюджетов бюджетной системы</w:t>
            </w:r>
            <w:r w:rsidRPr="003D0839">
              <w:rPr>
                <w:sz w:val="26"/>
                <w:szCs w:val="26"/>
                <w:vertAlign w:val="superscript"/>
              </w:rPr>
              <w:t>1</w:t>
            </w:r>
          </w:p>
        </w:tc>
      </w:tr>
      <w:tr w:rsidR="00234036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E6001E" w:rsidRDefault="00234036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3D0839" w:rsidRDefault="00234036" w:rsidP="002340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D0839">
              <w:rPr>
                <w:sz w:val="26"/>
                <w:szCs w:val="26"/>
              </w:rPr>
              <w:t>2 03 02000 02 0000 180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3D0839" w:rsidRDefault="00234036" w:rsidP="002340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D0839">
              <w:rPr>
                <w:sz w:val="26"/>
                <w:szCs w:val="26"/>
              </w:rPr>
              <w:t>Безвозмездные поступления от государственных (муниципальных) организаций в бюджеты субъе</w:t>
            </w:r>
            <w:r w:rsidRPr="003D0839">
              <w:rPr>
                <w:sz w:val="26"/>
                <w:szCs w:val="26"/>
              </w:rPr>
              <w:t>к</w:t>
            </w:r>
            <w:r w:rsidRPr="003D0839">
              <w:rPr>
                <w:sz w:val="26"/>
                <w:szCs w:val="26"/>
              </w:rPr>
              <w:t>тов Российской Федерации</w:t>
            </w:r>
            <w:r w:rsidR="00811DBE" w:rsidRPr="00811DBE">
              <w:rPr>
                <w:sz w:val="26"/>
                <w:szCs w:val="26"/>
                <w:vertAlign w:val="superscript"/>
              </w:rPr>
              <w:t>9</w:t>
            </w:r>
          </w:p>
        </w:tc>
      </w:tr>
      <w:tr w:rsidR="00234036" w:rsidRPr="00E6001E" w:rsidTr="00F178F9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E6001E" w:rsidRDefault="00234036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3D0839" w:rsidRDefault="00234036" w:rsidP="002340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D0839">
              <w:rPr>
                <w:sz w:val="26"/>
                <w:szCs w:val="26"/>
              </w:rPr>
              <w:t>2 04 02000 02 0000 180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3D0839" w:rsidRDefault="00234036" w:rsidP="002340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D0839">
              <w:rPr>
                <w:sz w:val="26"/>
                <w:szCs w:val="26"/>
              </w:rPr>
              <w:t>Безвозмездные поступления от негосударственных организаций в бюджеты субъектов Российской Ф</w:t>
            </w:r>
            <w:r w:rsidRPr="003D0839">
              <w:rPr>
                <w:sz w:val="26"/>
                <w:szCs w:val="26"/>
              </w:rPr>
              <w:t>е</w:t>
            </w:r>
            <w:r w:rsidRPr="003D0839">
              <w:rPr>
                <w:sz w:val="26"/>
                <w:szCs w:val="26"/>
              </w:rPr>
              <w:t>дерации</w:t>
            </w:r>
            <w:r w:rsidR="00811DBE" w:rsidRPr="00811DBE">
              <w:rPr>
                <w:sz w:val="26"/>
                <w:szCs w:val="26"/>
                <w:vertAlign w:val="superscript"/>
              </w:rPr>
              <w:t>9</w:t>
            </w:r>
          </w:p>
        </w:tc>
      </w:tr>
      <w:tr w:rsidR="00234036" w:rsidRPr="00E6001E" w:rsidTr="00F178F9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E6001E" w:rsidRDefault="00234036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3D0839" w:rsidRDefault="00234036" w:rsidP="00F178F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D0839">
              <w:rPr>
                <w:sz w:val="26"/>
                <w:szCs w:val="26"/>
              </w:rPr>
              <w:t>2 05 00000 01 0000 152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4036" w:rsidRPr="003D0839" w:rsidRDefault="00234036" w:rsidP="001A286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D0839">
              <w:rPr>
                <w:sz w:val="26"/>
                <w:szCs w:val="26"/>
              </w:rPr>
              <w:t>Безвозмездные поступления от наднациональных организаций</w:t>
            </w:r>
          </w:p>
        </w:tc>
      </w:tr>
      <w:tr w:rsidR="00234036" w:rsidRPr="00E6001E" w:rsidTr="00F178F9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E6001E" w:rsidRDefault="00234036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3D0839" w:rsidRDefault="00234036" w:rsidP="002340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D0839">
              <w:rPr>
                <w:sz w:val="26"/>
                <w:szCs w:val="26"/>
              </w:rPr>
              <w:t>2 07 02000 02 0000 180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3D0839" w:rsidRDefault="00234036" w:rsidP="002340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D0839">
              <w:rPr>
                <w:sz w:val="26"/>
                <w:szCs w:val="26"/>
              </w:rPr>
              <w:t>Прочие безвозмездные поступления в бюджеты субъектов Российской Федерации</w:t>
            </w:r>
            <w:r w:rsidR="00811DBE" w:rsidRPr="00811DBE">
              <w:rPr>
                <w:sz w:val="26"/>
                <w:szCs w:val="26"/>
                <w:vertAlign w:val="superscript"/>
              </w:rPr>
              <w:t>9</w:t>
            </w:r>
          </w:p>
        </w:tc>
      </w:tr>
      <w:tr w:rsidR="00234036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E6001E" w:rsidRDefault="00234036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3D0839" w:rsidRDefault="001A2865" w:rsidP="002340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1A2865">
              <w:rPr>
                <w:sz w:val="26"/>
                <w:szCs w:val="26"/>
              </w:rPr>
              <w:t>2 18 00000 02 0000 151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3D0839" w:rsidRDefault="001A2865" w:rsidP="001A2865">
            <w:pPr>
              <w:jc w:val="both"/>
              <w:rPr>
                <w:sz w:val="26"/>
                <w:szCs w:val="26"/>
              </w:rPr>
            </w:pPr>
            <w:r w:rsidRPr="001A2865">
              <w:rPr>
                <w:color w:val="000000"/>
                <w:sz w:val="26"/>
                <w:szCs w:val="26"/>
              </w:rPr>
              <w:t>Доходы бюджетов субъектов Российской Федер</w:t>
            </w:r>
            <w:r w:rsidRPr="001A2865">
              <w:rPr>
                <w:color w:val="000000"/>
                <w:sz w:val="26"/>
                <w:szCs w:val="26"/>
              </w:rPr>
              <w:t>а</w:t>
            </w:r>
            <w:r w:rsidRPr="001A2865">
              <w:rPr>
                <w:color w:val="000000"/>
                <w:sz w:val="26"/>
                <w:szCs w:val="26"/>
              </w:rPr>
              <w:t>ции от возврата бюджетами бюджетной системы Российской Федерации остатков субсидий, субве</w:t>
            </w:r>
            <w:r w:rsidRPr="001A2865">
              <w:rPr>
                <w:color w:val="000000"/>
                <w:sz w:val="26"/>
                <w:szCs w:val="26"/>
              </w:rPr>
              <w:t>н</w:t>
            </w:r>
            <w:r w:rsidRPr="001A2865">
              <w:rPr>
                <w:color w:val="000000"/>
                <w:sz w:val="26"/>
                <w:szCs w:val="26"/>
              </w:rPr>
              <w:t>ций и иных межбюджетных трансфертов, имеющих целевое назначение, прошлых лет</w:t>
            </w:r>
            <w:r w:rsidR="00D368D2">
              <w:rPr>
                <w:sz w:val="26"/>
                <w:szCs w:val="26"/>
                <w:vertAlign w:val="superscript"/>
              </w:rPr>
              <w:t>7</w:t>
            </w:r>
          </w:p>
        </w:tc>
      </w:tr>
      <w:tr w:rsidR="00234036" w:rsidRPr="00E6001E" w:rsidTr="00F9092E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E6001E" w:rsidRDefault="00234036" w:rsidP="00F9092E">
            <w:pP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3D0839" w:rsidRDefault="00234036" w:rsidP="0023403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D0839">
              <w:rPr>
                <w:sz w:val="26"/>
                <w:szCs w:val="26"/>
              </w:rPr>
              <w:t>2 19 0</w:t>
            </w:r>
            <w:r>
              <w:rPr>
                <w:sz w:val="26"/>
                <w:szCs w:val="26"/>
              </w:rPr>
              <w:t>0</w:t>
            </w:r>
            <w:r w:rsidRPr="003D0839">
              <w:rPr>
                <w:sz w:val="26"/>
                <w:szCs w:val="26"/>
              </w:rPr>
              <w:t>000 02 0000 151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4036" w:rsidRPr="003D0839" w:rsidRDefault="00234036" w:rsidP="00D368D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D0839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  <w:r w:rsidR="00D368D2" w:rsidRPr="00D368D2">
              <w:rPr>
                <w:sz w:val="26"/>
                <w:szCs w:val="26"/>
                <w:vertAlign w:val="superscript"/>
              </w:rPr>
              <w:t>8</w:t>
            </w:r>
          </w:p>
        </w:tc>
      </w:tr>
    </w:tbl>
    <w:p w:rsidR="00F9092E" w:rsidRPr="00E6001E" w:rsidRDefault="00F9092E" w:rsidP="00F9092E">
      <w:pPr>
        <w:pStyle w:val="af"/>
        <w:spacing w:after="0" w:line="240" w:lineRule="exact"/>
        <w:ind w:firstLine="720"/>
        <w:rPr>
          <w:sz w:val="26"/>
          <w:szCs w:val="26"/>
        </w:rPr>
      </w:pPr>
    </w:p>
    <w:p w:rsidR="00F9092E" w:rsidRPr="00E6001E" w:rsidRDefault="00F9092E" w:rsidP="00F9092E">
      <w:pPr>
        <w:pStyle w:val="af"/>
        <w:spacing w:after="0" w:line="240" w:lineRule="exact"/>
        <w:ind w:left="0" w:firstLine="720"/>
        <w:rPr>
          <w:sz w:val="22"/>
          <w:szCs w:val="22"/>
        </w:rPr>
      </w:pPr>
      <w:r w:rsidRPr="00E6001E">
        <w:rPr>
          <w:sz w:val="22"/>
          <w:szCs w:val="22"/>
        </w:rPr>
        <w:t>Примечание.</w:t>
      </w:r>
    </w:p>
    <w:p w:rsidR="00234036" w:rsidRPr="00234036" w:rsidRDefault="00F9092E" w:rsidP="00F178F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E6001E">
        <w:rPr>
          <w:sz w:val="22"/>
          <w:szCs w:val="22"/>
          <w:vertAlign w:val="superscript"/>
        </w:rPr>
        <w:t>1</w:t>
      </w:r>
      <w:r w:rsidRPr="00E6001E">
        <w:rPr>
          <w:sz w:val="22"/>
          <w:szCs w:val="22"/>
        </w:rPr>
        <w:t xml:space="preserve"> </w:t>
      </w:r>
      <w:r w:rsidR="00234036" w:rsidRPr="00234036">
        <w:rPr>
          <w:sz w:val="22"/>
          <w:szCs w:val="22"/>
        </w:rPr>
        <w:t>Администр</w:t>
      </w:r>
      <w:r w:rsidR="00234036">
        <w:rPr>
          <w:sz w:val="22"/>
          <w:szCs w:val="22"/>
        </w:rPr>
        <w:t>ирование данных поступлений осуществляется</w:t>
      </w:r>
      <w:r w:rsidR="00234036" w:rsidRPr="00234036">
        <w:rPr>
          <w:sz w:val="22"/>
          <w:szCs w:val="22"/>
        </w:rPr>
        <w:t xml:space="preserve"> </w:t>
      </w:r>
      <w:r w:rsidR="00E66BFB" w:rsidRPr="00E66BFB">
        <w:rPr>
          <w:rFonts w:eastAsiaTheme="minorHAnsi"/>
          <w:sz w:val="22"/>
          <w:szCs w:val="22"/>
          <w:lang w:eastAsia="en-US"/>
        </w:rPr>
        <w:t>по соответствующим статьям, по</w:t>
      </w:r>
      <w:r w:rsidR="00E66BFB" w:rsidRPr="00E66BFB">
        <w:rPr>
          <w:rFonts w:eastAsiaTheme="minorHAnsi"/>
          <w:sz w:val="22"/>
          <w:szCs w:val="22"/>
          <w:lang w:eastAsia="en-US"/>
        </w:rPr>
        <w:t>д</w:t>
      </w:r>
      <w:r w:rsidR="00E66BFB" w:rsidRPr="00E66BFB">
        <w:rPr>
          <w:rFonts w:eastAsiaTheme="minorHAnsi"/>
          <w:sz w:val="22"/>
          <w:szCs w:val="22"/>
          <w:lang w:eastAsia="en-US"/>
        </w:rPr>
        <w:t>статьям вида доходов агрегированного кода бюджетной классификации</w:t>
      </w:r>
      <w:r w:rsidR="00E66BFB">
        <w:rPr>
          <w:rFonts w:eastAsiaTheme="minorHAnsi"/>
          <w:sz w:val="26"/>
          <w:szCs w:val="26"/>
          <w:lang w:eastAsia="en-US"/>
        </w:rPr>
        <w:t xml:space="preserve"> </w:t>
      </w:r>
      <w:r w:rsidR="00E66BFB" w:rsidRPr="00234036">
        <w:rPr>
          <w:sz w:val="22"/>
          <w:szCs w:val="22"/>
        </w:rPr>
        <w:t xml:space="preserve"> </w:t>
      </w:r>
      <w:r w:rsidR="00234036" w:rsidRPr="00234036">
        <w:rPr>
          <w:sz w:val="22"/>
          <w:szCs w:val="22"/>
        </w:rPr>
        <w:t>орган</w:t>
      </w:r>
      <w:r w:rsidR="00234036">
        <w:rPr>
          <w:sz w:val="22"/>
          <w:szCs w:val="22"/>
        </w:rPr>
        <w:t>ами</w:t>
      </w:r>
      <w:r w:rsidR="00234036" w:rsidRPr="00234036">
        <w:rPr>
          <w:sz w:val="22"/>
          <w:szCs w:val="22"/>
        </w:rPr>
        <w:t xml:space="preserve"> государственной власти Челябинской области, а также созданны</w:t>
      </w:r>
      <w:r w:rsidR="00234036">
        <w:rPr>
          <w:sz w:val="22"/>
          <w:szCs w:val="22"/>
        </w:rPr>
        <w:t>ми</w:t>
      </w:r>
      <w:r w:rsidR="00234036" w:rsidRPr="00234036">
        <w:rPr>
          <w:sz w:val="22"/>
          <w:szCs w:val="22"/>
        </w:rPr>
        <w:t xml:space="preserve"> ими казенны</w:t>
      </w:r>
      <w:r w:rsidR="00234036">
        <w:rPr>
          <w:sz w:val="22"/>
          <w:szCs w:val="22"/>
        </w:rPr>
        <w:t>ми</w:t>
      </w:r>
      <w:r w:rsidR="00234036" w:rsidRPr="00234036">
        <w:rPr>
          <w:sz w:val="22"/>
          <w:szCs w:val="22"/>
        </w:rPr>
        <w:t xml:space="preserve"> учреждения</w:t>
      </w:r>
      <w:r w:rsidR="00234036">
        <w:rPr>
          <w:sz w:val="22"/>
          <w:szCs w:val="22"/>
        </w:rPr>
        <w:t>ми</w:t>
      </w:r>
      <w:r w:rsidR="00234036" w:rsidRPr="00234036">
        <w:rPr>
          <w:sz w:val="22"/>
          <w:szCs w:val="22"/>
        </w:rPr>
        <w:t>, уполномоченны</w:t>
      </w:r>
      <w:r w:rsidR="00234036">
        <w:rPr>
          <w:sz w:val="22"/>
          <w:szCs w:val="22"/>
        </w:rPr>
        <w:t>ми</w:t>
      </w:r>
      <w:r w:rsidR="00234036" w:rsidRPr="00234036">
        <w:rPr>
          <w:sz w:val="22"/>
          <w:szCs w:val="22"/>
        </w:rPr>
        <w:t xml:space="preserve"> в соответстви</w:t>
      </w:r>
      <w:r w:rsidR="00F178F9">
        <w:rPr>
          <w:sz w:val="22"/>
          <w:szCs w:val="22"/>
        </w:rPr>
        <w:t>и</w:t>
      </w:r>
      <w:r w:rsidR="00234036" w:rsidRPr="00234036">
        <w:rPr>
          <w:sz w:val="22"/>
          <w:szCs w:val="22"/>
        </w:rPr>
        <w:t xml:space="preserve"> с законодательством Российской Федерации и Челябинской области на использование указанных денежных средств</w:t>
      </w:r>
      <w:r w:rsidR="00234036">
        <w:rPr>
          <w:sz w:val="22"/>
          <w:szCs w:val="22"/>
        </w:rPr>
        <w:t>.</w:t>
      </w:r>
    </w:p>
    <w:p w:rsidR="00F9092E" w:rsidRPr="00E6001E" w:rsidRDefault="00F9092E" w:rsidP="00F178F9">
      <w:pPr>
        <w:autoSpaceDE w:val="0"/>
        <w:autoSpaceDN w:val="0"/>
        <w:adjustRightInd w:val="0"/>
        <w:spacing w:line="240" w:lineRule="exact"/>
        <w:ind w:right="-1" w:firstLine="540"/>
        <w:jc w:val="both"/>
        <w:rPr>
          <w:sz w:val="22"/>
          <w:szCs w:val="22"/>
        </w:rPr>
      </w:pPr>
      <w:r w:rsidRPr="00E6001E">
        <w:rPr>
          <w:sz w:val="22"/>
          <w:szCs w:val="22"/>
          <w:vertAlign w:val="superscript"/>
        </w:rPr>
        <w:t xml:space="preserve">2 </w:t>
      </w:r>
      <w:r w:rsidRPr="00E6001E">
        <w:rPr>
          <w:sz w:val="22"/>
          <w:szCs w:val="22"/>
        </w:rPr>
        <w:t>Администрирование данных поступлений осуществляется с применением кодов подвидов д</w:t>
      </w:r>
      <w:r w:rsidRPr="00E6001E">
        <w:rPr>
          <w:sz w:val="22"/>
          <w:szCs w:val="22"/>
        </w:rPr>
        <w:t>о</w:t>
      </w:r>
      <w:r w:rsidRPr="00E6001E">
        <w:rPr>
          <w:sz w:val="22"/>
          <w:szCs w:val="22"/>
        </w:rPr>
        <w:t xml:space="preserve">ходов, предусмотренных приказом Министерства финансов Российской Федерации от 1 июля 2013 года № 65н «Об утверждении Указаний о порядке </w:t>
      </w:r>
      <w:r w:rsidRPr="00E6001E">
        <w:rPr>
          <w:rFonts w:eastAsia="Calibri"/>
          <w:sz w:val="22"/>
          <w:szCs w:val="22"/>
        </w:rPr>
        <w:t>применения бюджетной классификации Росси</w:t>
      </w:r>
      <w:r w:rsidRPr="00E6001E">
        <w:rPr>
          <w:rFonts w:eastAsia="Calibri"/>
          <w:sz w:val="22"/>
          <w:szCs w:val="22"/>
        </w:rPr>
        <w:t>й</w:t>
      </w:r>
      <w:r w:rsidRPr="00E6001E">
        <w:rPr>
          <w:rFonts w:eastAsia="Calibri"/>
          <w:sz w:val="22"/>
          <w:szCs w:val="22"/>
        </w:rPr>
        <w:t>ской Федерации»</w:t>
      </w:r>
      <w:r w:rsidRPr="00E6001E">
        <w:rPr>
          <w:sz w:val="22"/>
          <w:szCs w:val="22"/>
        </w:rPr>
        <w:t>.</w:t>
      </w:r>
    </w:p>
    <w:p w:rsidR="00F9092E" w:rsidRPr="00E6001E" w:rsidRDefault="00F9092E" w:rsidP="00F178F9">
      <w:pPr>
        <w:autoSpaceDE w:val="0"/>
        <w:autoSpaceDN w:val="0"/>
        <w:adjustRightInd w:val="0"/>
        <w:spacing w:line="240" w:lineRule="exact"/>
        <w:ind w:right="-1" w:firstLine="540"/>
        <w:jc w:val="both"/>
        <w:rPr>
          <w:sz w:val="22"/>
          <w:szCs w:val="22"/>
        </w:rPr>
      </w:pPr>
      <w:r w:rsidRPr="00E6001E">
        <w:rPr>
          <w:sz w:val="22"/>
          <w:szCs w:val="22"/>
          <w:vertAlign w:val="superscript"/>
        </w:rPr>
        <w:t xml:space="preserve">3 </w:t>
      </w:r>
      <w:r w:rsidRPr="00E6001E">
        <w:rPr>
          <w:sz w:val="22"/>
          <w:szCs w:val="22"/>
        </w:rPr>
        <w:t>Администрирование данных поступлений осуществляется с применением кодов подвидов д</w:t>
      </w:r>
      <w:r w:rsidRPr="00E6001E">
        <w:rPr>
          <w:sz w:val="22"/>
          <w:szCs w:val="22"/>
        </w:rPr>
        <w:t>о</w:t>
      </w:r>
      <w:r w:rsidRPr="00E6001E">
        <w:rPr>
          <w:sz w:val="22"/>
          <w:szCs w:val="22"/>
        </w:rPr>
        <w:t>ходов, предусмотренных приказом Министерства финансов Челябинской области от 2 февраля 2015 года № 3-НП « Об утверждении перечней кодов подвидов по видам доходов».</w:t>
      </w:r>
    </w:p>
    <w:p w:rsidR="00F9092E" w:rsidRPr="00E6001E" w:rsidRDefault="00F9092E" w:rsidP="00F178F9">
      <w:pPr>
        <w:autoSpaceDE w:val="0"/>
        <w:autoSpaceDN w:val="0"/>
        <w:adjustRightInd w:val="0"/>
        <w:spacing w:line="240" w:lineRule="exact"/>
        <w:ind w:right="-1" w:firstLine="540"/>
        <w:jc w:val="both"/>
        <w:rPr>
          <w:sz w:val="22"/>
          <w:szCs w:val="22"/>
        </w:rPr>
      </w:pPr>
      <w:r w:rsidRPr="00E6001E">
        <w:rPr>
          <w:sz w:val="22"/>
          <w:szCs w:val="22"/>
          <w:vertAlign w:val="superscript"/>
        </w:rPr>
        <w:t>4</w:t>
      </w:r>
      <w:r w:rsidRPr="00E6001E">
        <w:rPr>
          <w:szCs w:val="26"/>
        </w:rPr>
        <w:t xml:space="preserve"> </w:t>
      </w:r>
      <w:r w:rsidRPr="00E6001E">
        <w:rPr>
          <w:sz w:val="22"/>
          <w:szCs w:val="22"/>
        </w:rPr>
        <w:t>В части доходов, зачисляемых в областной бюджет.</w:t>
      </w:r>
    </w:p>
    <w:p w:rsidR="00F9092E" w:rsidRDefault="00F9092E" w:rsidP="00F178F9">
      <w:pPr>
        <w:autoSpaceDE w:val="0"/>
        <w:autoSpaceDN w:val="0"/>
        <w:adjustRightInd w:val="0"/>
        <w:spacing w:line="240" w:lineRule="exact"/>
        <w:ind w:right="-1" w:firstLine="540"/>
        <w:jc w:val="both"/>
        <w:rPr>
          <w:sz w:val="22"/>
          <w:szCs w:val="22"/>
        </w:rPr>
      </w:pPr>
      <w:r w:rsidRPr="00E6001E">
        <w:rPr>
          <w:sz w:val="22"/>
          <w:szCs w:val="22"/>
          <w:vertAlign w:val="superscript"/>
        </w:rPr>
        <w:lastRenderedPageBreak/>
        <w:t>5</w:t>
      </w:r>
      <w:r w:rsidRPr="00E6001E">
        <w:rPr>
          <w:sz w:val="22"/>
          <w:szCs w:val="22"/>
        </w:rPr>
        <w:t xml:space="preserve"> Администрирование данных поступлений осуществляется как органами государственной вл</w:t>
      </w:r>
      <w:r w:rsidRPr="00E6001E">
        <w:rPr>
          <w:sz w:val="22"/>
          <w:szCs w:val="22"/>
        </w:rPr>
        <w:t>а</w:t>
      </w:r>
      <w:r w:rsidRPr="00E6001E">
        <w:rPr>
          <w:sz w:val="22"/>
          <w:szCs w:val="22"/>
        </w:rPr>
        <w:t>сти Челябинской области, так и органами местного самоуправления муниципальных образований Ч</w:t>
      </w:r>
      <w:r w:rsidRPr="00E6001E">
        <w:rPr>
          <w:sz w:val="22"/>
          <w:szCs w:val="22"/>
        </w:rPr>
        <w:t>е</w:t>
      </w:r>
      <w:r w:rsidRPr="00E6001E">
        <w:rPr>
          <w:sz w:val="22"/>
          <w:szCs w:val="22"/>
        </w:rPr>
        <w:t>лябинской области.</w:t>
      </w:r>
    </w:p>
    <w:p w:rsidR="00D368D2" w:rsidRDefault="00D368D2" w:rsidP="00F178F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D368D2">
        <w:rPr>
          <w:sz w:val="22"/>
          <w:szCs w:val="22"/>
          <w:vertAlign w:val="superscript"/>
        </w:rPr>
        <w:t>6</w:t>
      </w:r>
      <w:r>
        <w:rPr>
          <w:sz w:val="22"/>
          <w:szCs w:val="22"/>
        </w:rPr>
        <w:t xml:space="preserve"> Администрирование данных поступлений осуществляется </w:t>
      </w:r>
      <w:r w:rsidR="00E66BFB" w:rsidRPr="00E66BFB">
        <w:rPr>
          <w:rFonts w:eastAsiaTheme="minorHAnsi"/>
          <w:sz w:val="22"/>
          <w:szCs w:val="22"/>
          <w:lang w:eastAsia="en-US"/>
        </w:rPr>
        <w:t>по соответствующим статьям, по</w:t>
      </w:r>
      <w:r w:rsidR="00E66BFB" w:rsidRPr="00E66BFB">
        <w:rPr>
          <w:rFonts w:eastAsiaTheme="minorHAnsi"/>
          <w:sz w:val="22"/>
          <w:szCs w:val="22"/>
          <w:lang w:eastAsia="en-US"/>
        </w:rPr>
        <w:t>д</w:t>
      </w:r>
      <w:r w:rsidR="00E66BFB" w:rsidRPr="00E66BFB">
        <w:rPr>
          <w:rFonts w:eastAsiaTheme="minorHAnsi"/>
          <w:sz w:val="22"/>
          <w:szCs w:val="22"/>
          <w:lang w:eastAsia="en-US"/>
        </w:rPr>
        <w:t>статьям вида доходов агрегированного кода бюджетной классификации</w:t>
      </w:r>
      <w:r w:rsidR="00E66BFB">
        <w:rPr>
          <w:sz w:val="22"/>
          <w:szCs w:val="22"/>
        </w:rPr>
        <w:t xml:space="preserve"> </w:t>
      </w:r>
      <w:r>
        <w:rPr>
          <w:sz w:val="22"/>
          <w:szCs w:val="22"/>
        </w:rPr>
        <w:t>Министерством финансов Челябинской области.</w:t>
      </w:r>
    </w:p>
    <w:p w:rsidR="00234036" w:rsidRPr="00E6001E" w:rsidRDefault="00D368D2" w:rsidP="00F178F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7</w:t>
      </w:r>
      <w:r w:rsidR="00234036">
        <w:rPr>
          <w:sz w:val="22"/>
          <w:szCs w:val="22"/>
        </w:rPr>
        <w:t xml:space="preserve"> Администрирование данных поступлений осуществляется </w:t>
      </w:r>
      <w:r w:rsidR="00E66BFB" w:rsidRPr="00E66BFB">
        <w:rPr>
          <w:rFonts w:eastAsiaTheme="minorHAnsi"/>
          <w:sz w:val="22"/>
          <w:szCs w:val="22"/>
          <w:lang w:eastAsia="en-US"/>
        </w:rPr>
        <w:t>по соответствующим статьям, по</w:t>
      </w:r>
      <w:r w:rsidR="00E66BFB" w:rsidRPr="00E66BFB">
        <w:rPr>
          <w:rFonts w:eastAsiaTheme="minorHAnsi"/>
          <w:sz w:val="22"/>
          <w:szCs w:val="22"/>
          <w:lang w:eastAsia="en-US"/>
        </w:rPr>
        <w:t>д</w:t>
      </w:r>
      <w:r w:rsidR="00E66BFB" w:rsidRPr="00E66BFB">
        <w:rPr>
          <w:rFonts w:eastAsiaTheme="minorHAnsi"/>
          <w:sz w:val="22"/>
          <w:szCs w:val="22"/>
          <w:lang w:eastAsia="en-US"/>
        </w:rPr>
        <w:t>статьям вида доходов агрегированного кода бюджетной классификации</w:t>
      </w:r>
      <w:r w:rsidR="00E66BFB">
        <w:rPr>
          <w:rFonts w:eastAsiaTheme="minorHAnsi"/>
          <w:sz w:val="26"/>
          <w:szCs w:val="26"/>
          <w:lang w:eastAsia="en-US"/>
        </w:rPr>
        <w:t xml:space="preserve"> </w:t>
      </w:r>
      <w:r w:rsidR="00234036" w:rsidRPr="00E6001E">
        <w:rPr>
          <w:sz w:val="22"/>
          <w:szCs w:val="22"/>
        </w:rPr>
        <w:t>уполномоченны</w:t>
      </w:r>
      <w:r w:rsidR="00234036">
        <w:rPr>
          <w:sz w:val="22"/>
          <w:szCs w:val="22"/>
        </w:rPr>
        <w:t>ми</w:t>
      </w:r>
      <w:r w:rsidR="00234036" w:rsidRPr="00E6001E">
        <w:rPr>
          <w:sz w:val="22"/>
          <w:szCs w:val="22"/>
        </w:rPr>
        <w:t xml:space="preserve"> орган</w:t>
      </w:r>
      <w:r w:rsidR="00234036">
        <w:rPr>
          <w:sz w:val="22"/>
          <w:szCs w:val="22"/>
        </w:rPr>
        <w:t>ами</w:t>
      </w:r>
      <w:r w:rsidR="00234036" w:rsidRPr="00E6001E">
        <w:rPr>
          <w:sz w:val="22"/>
          <w:szCs w:val="22"/>
        </w:rPr>
        <w:t xml:space="preserve"> государственной власти Челябинской области</w:t>
      </w:r>
      <w:r w:rsidR="00234036">
        <w:rPr>
          <w:sz w:val="22"/>
          <w:szCs w:val="22"/>
        </w:rPr>
        <w:t>, а также созданными ими казенными учреждениями</w:t>
      </w:r>
      <w:r w:rsidR="00234036" w:rsidRPr="00E6001E">
        <w:rPr>
          <w:sz w:val="22"/>
          <w:szCs w:val="22"/>
        </w:rPr>
        <w:t>, предоставивши</w:t>
      </w:r>
      <w:r w:rsidR="00234036">
        <w:rPr>
          <w:sz w:val="22"/>
          <w:szCs w:val="22"/>
        </w:rPr>
        <w:t>ми</w:t>
      </w:r>
      <w:r w:rsidR="00234036" w:rsidRPr="00E6001E">
        <w:rPr>
          <w:sz w:val="22"/>
          <w:szCs w:val="22"/>
        </w:rPr>
        <w:t xml:space="preserve"> субсидии, субвенции или иные межбюджетные трансферты в соответствии с зак</w:t>
      </w:r>
      <w:r w:rsidR="00234036" w:rsidRPr="00E6001E">
        <w:rPr>
          <w:sz w:val="22"/>
          <w:szCs w:val="22"/>
        </w:rPr>
        <w:t>о</w:t>
      </w:r>
      <w:r w:rsidR="00234036" w:rsidRPr="00E6001E">
        <w:rPr>
          <w:sz w:val="22"/>
          <w:szCs w:val="22"/>
        </w:rPr>
        <w:t>нами Челябинской области об областном бюджете</w:t>
      </w:r>
      <w:r w:rsidR="00F178F9">
        <w:rPr>
          <w:sz w:val="22"/>
          <w:szCs w:val="22"/>
        </w:rPr>
        <w:t>.</w:t>
      </w:r>
    </w:p>
    <w:p w:rsidR="00234036" w:rsidRDefault="00D368D2" w:rsidP="00F178F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8</w:t>
      </w:r>
      <w:r w:rsidR="00234036">
        <w:rPr>
          <w:sz w:val="22"/>
          <w:szCs w:val="22"/>
        </w:rPr>
        <w:t xml:space="preserve"> Администрирование </w:t>
      </w:r>
      <w:r w:rsidR="00A4545D">
        <w:rPr>
          <w:sz w:val="22"/>
          <w:szCs w:val="22"/>
        </w:rPr>
        <w:t xml:space="preserve">данных </w:t>
      </w:r>
      <w:r w:rsidR="00EA082D">
        <w:rPr>
          <w:sz w:val="22"/>
          <w:szCs w:val="22"/>
        </w:rPr>
        <w:t>поступлений</w:t>
      </w:r>
      <w:r w:rsidR="00A4545D">
        <w:rPr>
          <w:sz w:val="22"/>
          <w:szCs w:val="22"/>
        </w:rPr>
        <w:t xml:space="preserve"> осуществляется </w:t>
      </w:r>
      <w:r w:rsidR="00E66BFB" w:rsidRPr="00E66BFB">
        <w:rPr>
          <w:rFonts w:eastAsiaTheme="minorHAnsi"/>
          <w:sz w:val="22"/>
          <w:szCs w:val="22"/>
          <w:lang w:eastAsia="en-US"/>
        </w:rPr>
        <w:t>по соответствующим статьям, по</w:t>
      </w:r>
      <w:r w:rsidR="00E66BFB" w:rsidRPr="00E66BFB">
        <w:rPr>
          <w:rFonts w:eastAsiaTheme="minorHAnsi"/>
          <w:sz w:val="22"/>
          <w:szCs w:val="22"/>
          <w:lang w:eastAsia="en-US"/>
        </w:rPr>
        <w:t>д</w:t>
      </w:r>
      <w:r w:rsidR="00E66BFB" w:rsidRPr="00E66BFB">
        <w:rPr>
          <w:rFonts w:eastAsiaTheme="minorHAnsi"/>
          <w:sz w:val="22"/>
          <w:szCs w:val="22"/>
          <w:lang w:eastAsia="en-US"/>
        </w:rPr>
        <w:t>статьям вида доходов агрегированного кода бюджетной классификации</w:t>
      </w:r>
      <w:r w:rsidR="00E66BFB">
        <w:rPr>
          <w:rFonts w:eastAsiaTheme="minorHAnsi"/>
          <w:sz w:val="26"/>
          <w:szCs w:val="26"/>
          <w:lang w:eastAsia="en-US"/>
        </w:rPr>
        <w:t xml:space="preserve"> </w:t>
      </w:r>
      <w:r w:rsidR="00234036" w:rsidRPr="00E6001E">
        <w:rPr>
          <w:sz w:val="22"/>
          <w:szCs w:val="22"/>
        </w:rPr>
        <w:t>орган</w:t>
      </w:r>
      <w:r w:rsidR="00A4545D">
        <w:rPr>
          <w:sz w:val="22"/>
          <w:szCs w:val="22"/>
        </w:rPr>
        <w:t>ами</w:t>
      </w:r>
      <w:r w:rsidR="00234036" w:rsidRPr="00E6001E">
        <w:rPr>
          <w:sz w:val="22"/>
          <w:szCs w:val="22"/>
        </w:rPr>
        <w:t xml:space="preserve"> государственной власти Челябинской области, </w:t>
      </w:r>
      <w:r w:rsidR="00A4545D">
        <w:rPr>
          <w:sz w:val="22"/>
          <w:szCs w:val="22"/>
        </w:rPr>
        <w:t>а также созданными ими казенными учреждениями,</w:t>
      </w:r>
      <w:r w:rsidR="00A4545D" w:rsidRPr="00E6001E">
        <w:rPr>
          <w:sz w:val="22"/>
          <w:szCs w:val="22"/>
        </w:rPr>
        <w:t xml:space="preserve"> </w:t>
      </w:r>
      <w:r w:rsidR="00234036" w:rsidRPr="00E6001E">
        <w:rPr>
          <w:sz w:val="22"/>
          <w:szCs w:val="22"/>
        </w:rPr>
        <w:t>получивши</w:t>
      </w:r>
      <w:r w:rsidR="00A4545D">
        <w:rPr>
          <w:sz w:val="22"/>
          <w:szCs w:val="22"/>
        </w:rPr>
        <w:t>ми</w:t>
      </w:r>
      <w:r w:rsidR="00234036" w:rsidRPr="00E6001E">
        <w:rPr>
          <w:sz w:val="22"/>
          <w:szCs w:val="22"/>
        </w:rPr>
        <w:t xml:space="preserve"> су</w:t>
      </w:r>
      <w:r w:rsidR="00234036" w:rsidRPr="00E6001E">
        <w:rPr>
          <w:sz w:val="22"/>
          <w:szCs w:val="22"/>
        </w:rPr>
        <w:t>б</w:t>
      </w:r>
      <w:r w:rsidR="00234036" w:rsidRPr="00E6001E">
        <w:rPr>
          <w:sz w:val="22"/>
          <w:szCs w:val="22"/>
        </w:rPr>
        <w:t>сидии, субвенции или иные межбюджетные трансферты в соответствии с законами Челябинской о</w:t>
      </w:r>
      <w:r w:rsidR="00234036" w:rsidRPr="00E6001E">
        <w:rPr>
          <w:sz w:val="22"/>
          <w:szCs w:val="22"/>
        </w:rPr>
        <w:t>б</w:t>
      </w:r>
      <w:r w:rsidR="00234036" w:rsidRPr="00E6001E">
        <w:rPr>
          <w:sz w:val="22"/>
          <w:szCs w:val="22"/>
        </w:rPr>
        <w:t>ласти об областном бюджете.</w:t>
      </w:r>
    </w:p>
    <w:p w:rsidR="00811DBE" w:rsidRPr="00E6001E" w:rsidRDefault="00811DBE" w:rsidP="00F178F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11DBE">
        <w:rPr>
          <w:sz w:val="22"/>
          <w:szCs w:val="22"/>
          <w:vertAlign w:val="superscript"/>
        </w:rPr>
        <w:t>9</w:t>
      </w:r>
      <w:r>
        <w:rPr>
          <w:sz w:val="22"/>
          <w:szCs w:val="22"/>
        </w:rPr>
        <w:t xml:space="preserve"> Администрирование данных поступлений осуществляется </w:t>
      </w:r>
      <w:r w:rsidRPr="00E66BFB">
        <w:rPr>
          <w:rFonts w:eastAsiaTheme="minorHAnsi"/>
          <w:sz w:val="22"/>
          <w:szCs w:val="22"/>
          <w:lang w:eastAsia="en-US"/>
        </w:rPr>
        <w:t>по соответствующим статьям, по</w:t>
      </w:r>
      <w:r w:rsidRPr="00E66BFB">
        <w:rPr>
          <w:rFonts w:eastAsiaTheme="minorHAnsi"/>
          <w:sz w:val="22"/>
          <w:szCs w:val="22"/>
          <w:lang w:eastAsia="en-US"/>
        </w:rPr>
        <w:t>д</w:t>
      </w:r>
      <w:r w:rsidRPr="00E66BFB">
        <w:rPr>
          <w:rFonts w:eastAsiaTheme="minorHAnsi"/>
          <w:sz w:val="22"/>
          <w:szCs w:val="22"/>
          <w:lang w:eastAsia="en-US"/>
        </w:rPr>
        <w:t>статьям вида доходов агрегированного кода бюджетной классификации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E6001E">
        <w:rPr>
          <w:sz w:val="22"/>
          <w:szCs w:val="22"/>
        </w:rPr>
        <w:t>орган</w:t>
      </w:r>
      <w:r>
        <w:rPr>
          <w:sz w:val="22"/>
          <w:szCs w:val="22"/>
        </w:rPr>
        <w:t>ами</w:t>
      </w:r>
      <w:r w:rsidRPr="00E6001E">
        <w:rPr>
          <w:sz w:val="22"/>
          <w:szCs w:val="22"/>
        </w:rPr>
        <w:t xml:space="preserve"> государственной власти Челябинской области, </w:t>
      </w:r>
      <w:r>
        <w:rPr>
          <w:sz w:val="22"/>
          <w:szCs w:val="22"/>
        </w:rPr>
        <w:t xml:space="preserve">а также созданными ими казенными учреждениями, </w:t>
      </w:r>
      <w:r w:rsidRPr="00E6001E">
        <w:rPr>
          <w:sz w:val="22"/>
          <w:szCs w:val="22"/>
        </w:rPr>
        <w:t>получивши</w:t>
      </w:r>
      <w:r>
        <w:rPr>
          <w:sz w:val="22"/>
          <w:szCs w:val="22"/>
        </w:rPr>
        <w:t>ми ук</w:t>
      </w:r>
      <w:r>
        <w:rPr>
          <w:sz w:val="22"/>
          <w:szCs w:val="22"/>
        </w:rPr>
        <w:t>а</w:t>
      </w:r>
      <w:r>
        <w:rPr>
          <w:sz w:val="22"/>
          <w:szCs w:val="22"/>
        </w:rPr>
        <w:t>занные средства.</w:t>
      </w:r>
    </w:p>
    <w:p w:rsidR="00234036" w:rsidRPr="00E6001E" w:rsidRDefault="00234036" w:rsidP="00F9092E">
      <w:pPr>
        <w:autoSpaceDE w:val="0"/>
        <w:autoSpaceDN w:val="0"/>
        <w:adjustRightInd w:val="0"/>
        <w:spacing w:line="240" w:lineRule="exact"/>
        <w:ind w:right="-1" w:firstLine="720"/>
        <w:jc w:val="both"/>
        <w:rPr>
          <w:sz w:val="22"/>
          <w:szCs w:val="22"/>
        </w:rPr>
      </w:pPr>
    </w:p>
    <w:p w:rsidR="00F9092E" w:rsidRDefault="00F9092E">
      <w:pPr>
        <w:spacing w:after="200" w:line="276" w:lineRule="auto"/>
        <w:rPr>
          <w:sz w:val="26"/>
          <w:szCs w:val="26"/>
        </w:rPr>
      </w:pPr>
    </w:p>
    <w:sectPr w:rsidR="00F9092E" w:rsidSect="006D631E">
      <w:footerReference w:type="default" r:id="rId8"/>
      <w:footerReference w:type="first" r:id="rId9"/>
      <w:pgSz w:w="11906" w:h="16838" w:code="9"/>
      <w:pgMar w:top="1134" w:right="567" w:bottom="1134" w:left="1701" w:header="709" w:footer="595" w:gutter="0"/>
      <w:pgNumType w:start="2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600" w:rsidRDefault="000F6600" w:rsidP="001023AB">
      <w:r>
        <w:separator/>
      </w:r>
    </w:p>
  </w:endnote>
  <w:endnote w:type="continuationSeparator" w:id="0">
    <w:p w:rsidR="000F6600" w:rsidRDefault="000F6600" w:rsidP="00102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31373"/>
      <w:docPartObj>
        <w:docPartGallery w:val="Page Numbers (Bottom of Page)"/>
        <w:docPartUnique/>
      </w:docPartObj>
    </w:sdtPr>
    <w:sdtContent>
      <w:p w:rsidR="000F6600" w:rsidRDefault="000F6600">
        <w:pPr>
          <w:pStyle w:val="a6"/>
          <w:jc w:val="right"/>
        </w:pPr>
        <w:fldSimple w:instr=" PAGE   \* MERGEFORMAT ">
          <w:r w:rsidR="00936663">
            <w:rPr>
              <w:noProof/>
            </w:rPr>
            <w:t>29</w:t>
          </w:r>
        </w:fldSimple>
      </w:p>
    </w:sdtContent>
  </w:sdt>
  <w:p w:rsidR="000F6600" w:rsidRDefault="000F660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31372"/>
      <w:docPartObj>
        <w:docPartGallery w:val="Page Numbers (Bottom of Page)"/>
        <w:docPartUnique/>
      </w:docPartObj>
    </w:sdtPr>
    <w:sdtContent>
      <w:p w:rsidR="000F6600" w:rsidRDefault="000F6600">
        <w:pPr>
          <w:pStyle w:val="a6"/>
          <w:jc w:val="right"/>
        </w:pPr>
        <w:fldSimple w:instr=" PAGE   \* MERGEFORMAT ">
          <w:r w:rsidR="00936663">
            <w:rPr>
              <w:noProof/>
            </w:rPr>
            <w:t>28</w:t>
          </w:r>
        </w:fldSimple>
      </w:p>
    </w:sdtContent>
  </w:sdt>
  <w:p w:rsidR="000F6600" w:rsidRDefault="000F660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600" w:rsidRDefault="000F6600" w:rsidP="001023AB">
      <w:r>
        <w:separator/>
      </w:r>
    </w:p>
  </w:footnote>
  <w:footnote w:type="continuationSeparator" w:id="0">
    <w:p w:rsidR="000F6600" w:rsidRDefault="000F6600" w:rsidP="001023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147B56DC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BC35FA"/>
    <w:multiLevelType w:val="hybridMultilevel"/>
    <w:tmpl w:val="49E4FCF4"/>
    <w:lvl w:ilvl="0" w:tplc="86C0F16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  <w:rPr>
        <w:rFonts w:cs="Times New Roman"/>
      </w:rPr>
    </w:lvl>
  </w:abstractNum>
  <w:abstractNum w:abstractNumId="19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28FF09DC"/>
    <w:multiLevelType w:val="hybridMultilevel"/>
    <w:tmpl w:val="E28EFEDE"/>
    <w:lvl w:ilvl="0" w:tplc="04190011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6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1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0EC035C"/>
    <w:multiLevelType w:val="hybridMultilevel"/>
    <w:tmpl w:val="89621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5">
    <w:nsid w:val="64C64F54"/>
    <w:multiLevelType w:val="hybridMultilevel"/>
    <w:tmpl w:val="C2FCBACE"/>
    <w:lvl w:ilvl="0" w:tplc="042EDB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7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>
    <w:nsid w:val="6FC356EE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1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3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0"/>
  </w:num>
  <w:num w:numId="5">
    <w:abstractNumId w:val="39"/>
  </w:num>
  <w:num w:numId="6">
    <w:abstractNumId w:val="42"/>
  </w:num>
  <w:num w:numId="7">
    <w:abstractNumId w:val="30"/>
  </w:num>
  <w:num w:numId="8">
    <w:abstractNumId w:val="45"/>
  </w:num>
  <w:num w:numId="9">
    <w:abstractNumId w:val="25"/>
  </w:num>
  <w:num w:numId="10">
    <w:abstractNumId w:val="37"/>
  </w:num>
  <w:num w:numId="11">
    <w:abstractNumId w:val="20"/>
  </w:num>
  <w:num w:numId="12">
    <w:abstractNumId w:val="21"/>
  </w:num>
  <w:num w:numId="13">
    <w:abstractNumId w:val="24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3"/>
  </w:num>
  <w:num w:numId="25">
    <w:abstractNumId w:val="18"/>
  </w:num>
  <w:num w:numId="26">
    <w:abstractNumId w:val="23"/>
  </w:num>
  <w:num w:numId="27">
    <w:abstractNumId w:val="12"/>
  </w:num>
  <w:num w:numId="28">
    <w:abstractNumId w:val="34"/>
  </w:num>
  <w:num w:numId="29">
    <w:abstractNumId w:val="41"/>
  </w:num>
  <w:num w:numId="30">
    <w:abstractNumId w:val="17"/>
  </w:num>
  <w:num w:numId="31">
    <w:abstractNumId w:val="19"/>
  </w:num>
  <w:num w:numId="32">
    <w:abstractNumId w:val="36"/>
  </w:num>
  <w:num w:numId="33">
    <w:abstractNumId w:val="44"/>
  </w:num>
  <w:num w:numId="34">
    <w:abstractNumId w:val="16"/>
  </w:num>
  <w:num w:numId="35">
    <w:abstractNumId w:val="28"/>
  </w:num>
  <w:num w:numId="36">
    <w:abstractNumId w:val="31"/>
  </w:num>
  <w:num w:numId="37">
    <w:abstractNumId w:val="40"/>
  </w:num>
  <w:num w:numId="38">
    <w:abstractNumId w:val="26"/>
  </w:num>
  <w:num w:numId="39">
    <w:abstractNumId w:val="33"/>
  </w:num>
  <w:num w:numId="40">
    <w:abstractNumId w:val="15"/>
  </w:num>
  <w:num w:numId="41">
    <w:abstractNumId w:val="29"/>
  </w:num>
  <w:num w:numId="42">
    <w:abstractNumId w:val="38"/>
  </w:num>
  <w:num w:numId="43">
    <w:abstractNumId w:val="22"/>
  </w:num>
  <w:num w:numId="44">
    <w:abstractNumId w:val="32"/>
  </w:num>
  <w:num w:numId="45">
    <w:abstractNumId w:val="11"/>
  </w:num>
  <w:num w:numId="46">
    <w:abstractNumId w:val="43"/>
  </w:num>
  <w:num w:numId="4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hideSpellingErrors/>
  <w:proofState w:spelling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/>
  <w:rsids>
    <w:rsidRoot w:val="001023AB"/>
    <w:rsid w:val="00007A53"/>
    <w:rsid w:val="00012E0D"/>
    <w:rsid w:val="0001462A"/>
    <w:rsid w:val="0001533F"/>
    <w:rsid w:val="00017122"/>
    <w:rsid w:val="000179A1"/>
    <w:rsid w:val="0002634F"/>
    <w:rsid w:val="00026B4A"/>
    <w:rsid w:val="00027BF8"/>
    <w:rsid w:val="00030CF0"/>
    <w:rsid w:val="000341DC"/>
    <w:rsid w:val="00035D12"/>
    <w:rsid w:val="00040ADA"/>
    <w:rsid w:val="00052F7F"/>
    <w:rsid w:val="00054026"/>
    <w:rsid w:val="00063367"/>
    <w:rsid w:val="00064976"/>
    <w:rsid w:val="00065313"/>
    <w:rsid w:val="00066D89"/>
    <w:rsid w:val="000711CB"/>
    <w:rsid w:val="000715EA"/>
    <w:rsid w:val="00071BF2"/>
    <w:rsid w:val="00072580"/>
    <w:rsid w:val="00072E59"/>
    <w:rsid w:val="000730AC"/>
    <w:rsid w:val="00077210"/>
    <w:rsid w:val="000775E2"/>
    <w:rsid w:val="00082ACA"/>
    <w:rsid w:val="00082C1A"/>
    <w:rsid w:val="000839A8"/>
    <w:rsid w:val="00087BBC"/>
    <w:rsid w:val="00087F6F"/>
    <w:rsid w:val="00092F1C"/>
    <w:rsid w:val="000A5526"/>
    <w:rsid w:val="000A6FD0"/>
    <w:rsid w:val="000A71E0"/>
    <w:rsid w:val="000B050C"/>
    <w:rsid w:val="000B2D31"/>
    <w:rsid w:val="000B5FBD"/>
    <w:rsid w:val="000C3DA5"/>
    <w:rsid w:val="000C7C3F"/>
    <w:rsid w:val="000D0260"/>
    <w:rsid w:val="000D1C26"/>
    <w:rsid w:val="000D412A"/>
    <w:rsid w:val="000D54F9"/>
    <w:rsid w:val="000E18A5"/>
    <w:rsid w:val="000E5B65"/>
    <w:rsid w:val="000E6792"/>
    <w:rsid w:val="000E7874"/>
    <w:rsid w:val="000F01F3"/>
    <w:rsid w:val="000F039A"/>
    <w:rsid w:val="000F0C44"/>
    <w:rsid w:val="000F14C2"/>
    <w:rsid w:val="000F6600"/>
    <w:rsid w:val="000F7BBB"/>
    <w:rsid w:val="000F7BDA"/>
    <w:rsid w:val="001023AB"/>
    <w:rsid w:val="00104C79"/>
    <w:rsid w:val="00105507"/>
    <w:rsid w:val="001067DD"/>
    <w:rsid w:val="00106B81"/>
    <w:rsid w:val="00110900"/>
    <w:rsid w:val="001117E3"/>
    <w:rsid w:val="00112E40"/>
    <w:rsid w:val="00115761"/>
    <w:rsid w:val="00117517"/>
    <w:rsid w:val="00120B4F"/>
    <w:rsid w:val="001216E7"/>
    <w:rsid w:val="00122D04"/>
    <w:rsid w:val="00124910"/>
    <w:rsid w:val="001260E5"/>
    <w:rsid w:val="00143C27"/>
    <w:rsid w:val="00144311"/>
    <w:rsid w:val="0015197B"/>
    <w:rsid w:val="0015237E"/>
    <w:rsid w:val="00152DC2"/>
    <w:rsid w:val="001550F8"/>
    <w:rsid w:val="001556D4"/>
    <w:rsid w:val="00156F76"/>
    <w:rsid w:val="001623BF"/>
    <w:rsid w:val="00170328"/>
    <w:rsid w:val="00175305"/>
    <w:rsid w:val="0017697B"/>
    <w:rsid w:val="00176E20"/>
    <w:rsid w:val="00176EB7"/>
    <w:rsid w:val="001772CA"/>
    <w:rsid w:val="00187828"/>
    <w:rsid w:val="00187A99"/>
    <w:rsid w:val="00192FE1"/>
    <w:rsid w:val="00195082"/>
    <w:rsid w:val="001967D9"/>
    <w:rsid w:val="00196B0C"/>
    <w:rsid w:val="001A12DF"/>
    <w:rsid w:val="001A1D3C"/>
    <w:rsid w:val="001A2865"/>
    <w:rsid w:val="001A29D2"/>
    <w:rsid w:val="001A3465"/>
    <w:rsid w:val="001A358A"/>
    <w:rsid w:val="001A4128"/>
    <w:rsid w:val="001A473F"/>
    <w:rsid w:val="001A715C"/>
    <w:rsid w:val="001A7956"/>
    <w:rsid w:val="001B47DA"/>
    <w:rsid w:val="001B5A5B"/>
    <w:rsid w:val="001C05B6"/>
    <w:rsid w:val="001C09B7"/>
    <w:rsid w:val="001C46C3"/>
    <w:rsid w:val="001C58C5"/>
    <w:rsid w:val="001C5DBE"/>
    <w:rsid w:val="001C6359"/>
    <w:rsid w:val="001D0657"/>
    <w:rsid w:val="001D6362"/>
    <w:rsid w:val="001D78FA"/>
    <w:rsid w:val="001E22A7"/>
    <w:rsid w:val="001E24E2"/>
    <w:rsid w:val="001E32A0"/>
    <w:rsid w:val="001F62A8"/>
    <w:rsid w:val="001F7699"/>
    <w:rsid w:val="00200C39"/>
    <w:rsid w:val="00202AA6"/>
    <w:rsid w:val="00204EF0"/>
    <w:rsid w:val="00207393"/>
    <w:rsid w:val="00210513"/>
    <w:rsid w:val="0021647D"/>
    <w:rsid w:val="0021647F"/>
    <w:rsid w:val="0021789C"/>
    <w:rsid w:val="002178BE"/>
    <w:rsid w:val="002204B7"/>
    <w:rsid w:val="00221626"/>
    <w:rsid w:val="00225057"/>
    <w:rsid w:val="00226560"/>
    <w:rsid w:val="002278B4"/>
    <w:rsid w:val="002307B1"/>
    <w:rsid w:val="00233224"/>
    <w:rsid w:val="00233247"/>
    <w:rsid w:val="00234036"/>
    <w:rsid w:val="00240877"/>
    <w:rsid w:val="00240F28"/>
    <w:rsid w:val="002423B9"/>
    <w:rsid w:val="00243DCD"/>
    <w:rsid w:val="0024604F"/>
    <w:rsid w:val="00246D7C"/>
    <w:rsid w:val="00251481"/>
    <w:rsid w:val="002555EA"/>
    <w:rsid w:val="00257F30"/>
    <w:rsid w:val="00260001"/>
    <w:rsid w:val="002603D4"/>
    <w:rsid w:val="0027478D"/>
    <w:rsid w:val="00274A4B"/>
    <w:rsid w:val="00276913"/>
    <w:rsid w:val="00277DE3"/>
    <w:rsid w:val="002802CB"/>
    <w:rsid w:val="0028071F"/>
    <w:rsid w:val="00280A72"/>
    <w:rsid w:val="00285A68"/>
    <w:rsid w:val="002864C3"/>
    <w:rsid w:val="00290267"/>
    <w:rsid w:val="00290F33"/>
    <w:rsid w:val="00293F6F"/>
    <w:rsid w:val="0029493F"/>
    <w:rsid w:val="00297275"/>
    <w:rsid w:val="002976FE"/>
    <w:rsid w:val="002A75C4"/>
    <w:rsid w:val="002B1EE1"/>
    <w:rsid w:val="002B24B3"/>
    <w:rsid w:val="002B2E85"/>
    <w:rsid w:val="002B3B8D"/>
    <w:rsid w:val="002B422A"/>
    <w:rsid w:val="002B48BC"/>
    <w:rsid w:val="002B7280"/>
    <w:rsid w:val="002C0283"/>
    <w:rsid w:val="002C14E6"/>
    <w:rsid w:val="002C56B6"/>
    <w:rsid w:val="002C6958"/>
    <w:rsid w:val="002E04CF"/>
    <w:rsid w:val="002E0B20"/>
    <w:rsid w:val="002E4B00"/>
    <w:rsid w:val="002E5963"/>
    <w:rsid w:val="002F1338"/>
    <w:rsid w:val="002F1A61"/>
    <w:rsid w:val="002F25EA"/>
    <w:rsid w:val="002F2860"/>
    <w:rsid w:val="002F3072"/>
    <w:rsid w:val="002F363B"/>
    <w:rsid w:val="00301614"/>
    <w:rsid w:val="00302166"/>
    <w:rsid w:val="00303903"/>
    <w:rsid w:val="00305D5E"/>
    <w:rsid w:val="0030702E"/>
    <w:rsid w:val="00312DDF"/>
    <w:rsid w:val="00313F8D"/>
    <w:rsid w:val="00315D2A"/>
    <w:rsid w:val="003172AA"/>
    <w:rsid w:val="0032154A"/>
    <w:rsid w:val="00322366"/>
    <w:rsid w:val="0032320B"/>
    <w:rsid w:val="0032479B"/>
    <w:rsid w:val="0033035E"/>
    <w:rsid w:val="0033203D"/>
    <w:rsid w:val="00333E27"/>
    <w:rsid w:val="003415C9"/>
    <w:rsid w:val="00344BFE"/>
    <w:rsid w:val="003455CA"/>
    <w:rsid w:val="00346689"/>
    <w:rsid w:val="003471FA"/>
    <w:rsid w:val="003519F1"/>
    <w:rsid w:val="0035300F"/>
    <w:rsid w:val="00353BA2"/>
    <w:rsid w:val="00354025"/>
    <w:rsid w:val="00355F8C"/>
    <w:rsid w:val="0036409B"/>
    <w:rsid w:val="0036431B"/>
    <w:rsid w:val="003717C5"/>
    <w:rsid w:val="00372541"/>
    <w:rsid w:val="003760C8"/>
    <w:rsid w:val="00376D12"/>
    <w:rsid w:val="00376E6E"/>
    <w:rsid w:val="003821B4"/>
    <w:rsid w:val="00384900"/>
    <w:rsid w:val="00392916"/>
    <w:rsid w:val="00395532"/>
    <w:rsid w:val="00396729"/>
    <w:rsid w:val="00396E73"/>
    <w:rsid w:val="00396F3D"/>
    <w:rsid w:val="003A2232"/>
    <w:rsid w:val="003B1BDE"/>
    <w:rsid w:val="003B2ACF"/>
    <w:rsid w:val="003B3D39"/>
    <w:rsid w:val="003B4B14"/>
    <w:rsid w:val="003B4BF7"/>
    <w:rsid w:val="003B7514"/>
    <w:rsid w:val="003C35AA"/>
    <w:rsid w:val="003C69E6"/>
    <w:rsid w:val="003C7BFE"/>
    <w:rsid w:val="003D1304"/>
    <w:rsid w:val="003D1372"/>
    <w:rsid w:val="003D1D1C"/>
    <w:rsid w:val="003D1E25"/>
    <w:rsid w:val="003D289D"/>
    <w:rsid w:val="003D3A9E"/>
    <w:rsid w:val="003D4D25"/>
    <w:rsid w:val="003D52AF"/>
    <w:rsid w:val="003D53FE"/>
    <w:rsid w:val="003D7879"/>
    <w:rsid w:val="003E17B6"/>
    <w:rsid w:val="003E60C3"/>
    <w:rsid w:val="003E6165"/>
    <w:rsid w:val="003E7BB8"/>
    <w:rsid w:val="003F07AD"/>
    <w:rsid w:val="003F3C9D"/>
    <w:rsid w:val="003F4E93"/>
    <w:rsid w:val="003F5725"/>
    <w:rsid w:val="003F5B57"/>
    <w:rsid w:val="003F60EF"/>
    <w:rsid w:val="003F75D1"/>
    <w:rsid w:val="00403742"/>
    <w:rsid w:val="00407082"/>
    <w:rsid w:val="0040762F"/>
    <w:rsid w:val="004076FB"/>
    <w:rsid w:val="00411F19"/>
    <w:rsid w:val="004136B1"/>
    <w:rsid w:val="00416345"/>
    <w:rsid w:val="004263EB"/>
    <w:rsid w:val="00426766"/>
    <w:rsid w:val="0043119F"/>
    <w:rsid w:val="004332EA"/>
    <w:rsid w:val="00436D7F"/>
    <w:rsid w:val="004376E0"/>
    <w:rsid w:val="00441F7D"/>
    <w:rsid w:val="004468DD"/>
    <w:rsid w:val="00447067"/>
    <w:rsid w:val="00447152"/>
    <w:rsid w:val="0044791D"/>
    <w:rsid w:val="00451476"/>
    <w:rsid w:val="00451E23"/>
    <w:rsid w:val="00455C1D"/>
    <w:rsid w:val="00455E98"/>
    <w:rsid w:val="00462960"/>
    <w:rsid w:val="00462D52"/>
    <w:rsid w:val="00464610"/>
    <w:rsid w:val="00467B16"/>
    <w:rsid w:val="0047127F"/>
    <w:rsid w:val="004754C7"/>
    <w:rsid w:val="00477019"/>
    <w:rsid w:val="00481F35"/>
    <w:rsid w:val="004840C0"/>
    <w:rsid w:val="004856DE"/>
    <w:rsid w:val="0048632A"/>
    <w:rsid w:val="004905C9"/>
    <w:rsid w:val="00492E2B"/>
    <w:rsid w:val="0049309F"/>
    <w:rsid w:val="0049498C"/>
    <w:rsid w:val="00495120"/>
    <w:rsid w:val="004A202F"/>
    <w:rsid w:val="004B13D2"/>
    <w:rsid w:val="004B36D4"/>
    <w:rsid w:val="004B42A7"/>
    <w:rsid w:val="004B4E96"/>
    <w:rsid w:val="004C0942"/>
    <w:rsid w:val="004C31CF"/>
    <w:rsid w:val="004C4F3F"/>
    <w:rsid w:val="004C5FE5"/>
    <w:rsid w:val="004C7010"/>
    <w:rsid w:val="004D1286"/>
    <w:rsid w:val="004D18A0"/>
    <w:rsid w:val="004D2ED0"/>
    <w:rsid w:val="004D3BA5"/>
    <w:rsid w:val="004D3F82"/>
    <w:rsid w:val="004E1925"/>
    <w:rsid w:val="004E2CB1"/>
    <w:rsid w:val="004E2D60"/>
    <w:rsid w:val="004E4680"/>
    <w:rsid w:val="004E5CF8"/>
    <w:rsid w:val="004E5E2E"/>
    <w:rsid w:val="004E7464"/>
    <w:rsid w:val="004E783B"/>
    <w:rsid w:val="004E7968"/>
    <w:rsid w:val="004F11AB"/>
    <w:rsid w:val="004F1888"/>
    <w:rsid w:val="004F1F2E"/>
    <w:rsid w:val="004F2374"/>
    <w:rsid w:val="004F2EAC"/>
    <w:rsid w:val="004F4D7C"/>
    <w:rsid w:val="00501BE4"/>
    <w:rsid w:val="00502881"/>
    <w:rsid w:val="00506384"/>
    <w:rsid w:val="00507C85"/>
    <w:rsid w:val="0051234A"/>
    <w:rsid w:val="00515694"/>
    <w:rsid w:val="00515EC2"/>
    <w:rsid w:val="005231A7"/>
    <w:rsid w:val="00525141"/>
    <w:rsid w:val="00526E83"/>
    <w:rsid w:val="00532B62"/>
    <w:rsid w:val="00534714"/>
    <w:rsid w:val="00535E6A"/>
    <w:rsid w:val="0053600F"/>
    <w:rsid w:val="00537550"/>
    <w:rsid w:val="00542A07"/>
    <w:rsid w:val="005518CF"/>
    <w:rsid w:val="00551A80"/>
    <w:rsid w:val="0055464E"/>
    <w:rsid w:val="00555174"/>
    <w:rsid w:val="00561462"/>
    <w:rsid w:val="00562553"/>
    <w:rsid w:val="00563EAA"/>
    <w:rsid w:val="00570F37"/>
    <w:rsid w:val="0057738C"/>
    <w:rsid w:val="00582D16"/>
    <w:rsid w:val="005855EE"/>
    <w:rsid w:val="005902E2"/>
    <w:rsid w:val="00591C06"/>
    <w:rsid w:val="00593A30"/>
    <w:rsid w:val="00595909"/>
    <w:rsid w:val="00596028"/>
    <w:rsid w:val="00596A67"/>
    <w:rsid w:val="00596E8C"/>
    <w:rsid w:val="005A1521"/>
    <w:rsid w:val="005A15F9"/>
    <w:rsid w:val="005A26EA"/>
    <w:rsid w:val="005B0C0D"/>
    <w:rsid w:val="005B447F"/>
    <w:rsid w:val="005C1302"/>
    <w:rsid w:val="005C1581"/>
    <w:rsid w:val="005C29E8"/>
    <w:rsid w:val="005C5BA7"/>
    <w:rsid w:val="005C5E2F"/>
    <w:rsid w:val="005D43B1"/>
    <w:rsid w:val="005D5AA0"/>
    <w:rsid w:val="005D755C"/>
    <w:rsid w:val="005E5306"/>
    <w:rsid w:val="005E559B"/>
    <w:rsid w:val="005E6E09"/>
    <w:rsid w:val="005F4E03"/>
    <w:rsid w:val="00602154"/>
    <w:rsid w:val="00607C4C"/>
    <w:rsid w:val="006123AA"/>
    <w:rsid w:val="006125A1"/>
    <w:rsid w:val="006132F8"/>
    <w:rsid w:val="006135C8"/>
    <w:rsid w:val="00614799"/>
    <w:rsid w:val="006229E8"/>
    <w:rsid w:val="006276B6"/>
    <w:rsid w:val="00632C17"/>
    <w:rsid w:val="00633E7F"/>
    <w:rsid w:val="0063510D"/>
    <w:rsid w:val="00640CCF"/>
    <w:rsid w:val="00641A4D"/>
    <w:rsid w:val="006452DE"/>
    <w:rsid w:val="0064649F"/>
    <w:rsid w:val="00647ED8"/>
    <w:rsid w:val="00650961"/>
    <w:rsid w:val="006522F0"/>
    <w:rsid w:val="0065275B"/>
    <w:rsid w:val="006532D6"/>
    <w:rsid w:val="00653737"/>
    <w:rsid w:val="00654C9B"/>
    <w:rsid w:val="0065513E"/>
    <w:rsid w:val="0065784A"/>
    <w:rsid w:val="0066245A"/>
    <w:rsid w:val="00667B75"/>
    <w:rsid w:val="006772CF"/>
    <w:rsid w:val="00677E0D"/>
    <w:rsid w:val="00684C17"/>
    <w:rsid w:val="00687272"/>
    <w:rsid w:val="006916F5"/>
    <w:rsid w:val="006936F0"/>
    <w:rsid w:val="006948E4"/>
    <w:rsid w:val="006A2485"/>
    <w:rsid w:val="006B05BF"/>
    <w:rsid w:val="006B4954"/>
    <w:rsid w:val="006B76A5"/>
    <w:rsid w:val="006C09AD"/>
    <w:rsid w:val="006C1634"/>
    <w:rsid w:val="006C34E4"/>
    <w:rsid w:val="006C49E6"/>
    <w:rsid w:val="006C5D82"/>
    <w:rsid w:val="006D28E1"/>
    <w:rsid w:val="006D3B1B"/>
    <w:rsid w:val="006D5228"/>
    <w:rsid w:val="006D5EBA"/>
    <w:rsid w:val="006D631E"/>
    <w:rsid w:val="006D7983"/>
    <w:rsid w:val="006E1E9A"/>
    <w:rsid w:val="006E57EA"/>
    <w:rsid w:val="006F2C4C"/>
    <w:rsid w:val="006F2EC5"/>
    <w:rsid w:val="006F63D6"/>
    <w:rsid w:val="006F6BC6"/>
    <w:rsid w:val="007002EF"/>
    <w:rsid w:val="00701027"/>
    <w:rsid w:val="00701A9E"/>
    <w:rsid w:val="00703DC5"/>
    <w:rsid w:val="00703F43"/>
    <w:rsid w:val="00706DEE"/>
    <w:rsid w:val="007076F9"/>
    <w:rsid w:val="00711102"/>
    <w:rsid w:val="00711CAD"/>
    <w:rsid w:val="00717255"/>
    <w:rsid w:val="00717E2B"/>
    <w:rsid w:val="00722268"/>
    <w:rsid w:val="00722627"/>
    <w:rsid w:val="0072435C"/>
    <w:rsid w:val="007246B5"/>
    <w:rsid w:val="00724712"/>
    <w:rsid w:val="00724DA2"/>
    <w:rsid w:val="00726765"/>
    <w:rsid w:val="0072763D"/>
    <w:rsid w:val="0072793C"/>
    <w:rsid w:val="00727BB0"/>
    <w:rsid w:val="00727DFD"/>
    <w:rsid w:val="00733947"/>
    <w:rsid w:val="00736519"/>
    <w:rsid w:val="00737187"/>
    <w:rsid w:val="00742692"/>
    <w:rsid w:val="007430D6"/>
    <w:rsid w:val="007435CB"/>
    <w:rsid w:val="00745AB8"/>
    <w:rsid w:val="00746145"/>
    <w:rsid w:val="007510F2"/>
    <w:rsid w:val="00751A6E"/>
    <w:rsid w:val="00753851"/>
    <w:rsid w:val="007636F3"/>
    <w:rsid w:val="00763958"/>
    <w:rsid w:val="007643E3"/>
    <w:rsid w:val="00767EF1"/>
    <w:rsid w:val="007720F5"/>
    <w:rsid w:val="007727A3"/>
    <w:rsid w:val="007759A2"/>
    <w:rsid w:val="00775A65"/>
    <w:rsid w:val="007810ED"/>
    <w:rsid w:val="00785AF7"/>
    <w:rsid w:val="0078717A"/>
    <w:rsid w:val="007959D9"/>
    <w:rsid w:val="007B1E82"/>
    <w:rsid w:val="007B32D4"/>
    <w:rsid w:val="007B56DC"/>
    <w:rsid w:val="007B7508"/>
    <w:rsid w:val="007C6F57"/>
    <w:rsid w:val="007C73E2"/>
    <w:rsid w:val="007D2D5E"/>
    <w:rsid w:val="007D3376"/>
    <w:rsid w:val="007D7979"/>
    <w:rsid w:val="007D7DC8"/>
    <w:rsid w:val="007E01A4"/>
    <w:rsid w:val="007E5333"/>
    <w:rsid w:val="007E5689"/>
    <w:rsid w:val="007F22D6"/>
    <w:rsid w:val="007F4F76"/>
    <w:rsid w:val="007F5FB8"/>
    <w:rsid w:val="007F7E83"/>
    <w:rsid w:val="00801108"/>
    <w:rsid w:val="0080511C"/>
    <w:rsid w:val="008102F8"/>
    <w:rsid w:val="00811DBE"/>
    <w:rsid w:val="00812B74"/>
    <w:rsid w:val="00814BB0"/>
    <w:rsid w:val="00816CAF"/>
    <w:rsid w:val="008174DA"/>
    <w:rsid w:val="00817C46"/>
    <w:rsid w:val="008209C0"/>
    <w:rsid w:val="008239F1"/>
    <w:rsid w:val="00827DA8"/>
    <w:rsid w:val="00832FC3"/>
    <w:rsid w:val="00833C9B"/>
    <w:rsid w:val="0083691F"/>
    <w:rsid w:val="008415B6"/>
    <w:rsid w:val="00847040"/>
    <w:rsid w:val="0084790F"/>
    <w:rsid w:val="00847AEF"/>
    <w:rsid w:val="00853FB3"/>
    <w:rsid w:val="00861EDF"/>
    <w:rsid w:val="00864A44"/>
    <w:rsid w:val="00870B34"/>
    <w:rsid w:val="00873D80"/>
    <w:rsid w:val="00874378"/>
    <w:rsid w:val="00875955"/>
    <w:rsid w:val="00875AED"/>
    <w:rsid w:val="0088005A"/>
    <w:rsid w:val="008807C6"/>
    <w:rsid w:val="00882321"/>
    <w:rsid w:val="0088384C"/>
    <w:rsid w:val="008844C5"/>
    <w:rsid w:val="00886060"/>
    <w:rsid w:val="00890F76"/>
    <w:rsid w:val="0089212C"/>
    <w:rsid w:val="008933ED"/>
    <w:rsid w:val="008959F3"/>
    <w:rsid w:val="00895CE8"/>
    <w:rsid w:val="008A6F50"/>
    <w:rsid w:val="008B020C"/>
    <w:rsid w:val="008B4AEA"/>
    <w:rsid w:val="008B7E8D"/>
    <w:rsid w:val="008C3939"/>
    <w:rsid w:val="008C7B5F"/>
    <w:rsid w:val="008D12E6"/>
    <w:rsid w:val="008D66D7"/>
    <w:rsid w:val="008E1821"/>
    <w:rsid w:val="008E1A4A"/>
    <w:rsid w:val="008E38A6"/>
    <w:rsid w:val="008E3975"/>
    <w:rsid w:val="008E41D4"/>
    <w:rsid w:val="008E7E54"/>
    <w:rsid w:val="008F3690"/>
    <w:rsid w:val="008F3711"/>
    <w:rsid w:val="008F5EDB"/>
    <w:rsid w:val="008F7D98"/>
    <w:rsid w:val="00901637"/>
    <w:rsid w:val="00901E2E"/>
    <w:rsid w:val="00901F35"/>
    <w:rsid w:val="00902F7A"/>
    <w:rsid w:val="00903812"/>
    <w:rsid w:val="00903DDD"/>
    <w:rsid w:val="00907812"/>
    <w:rsid w:val="00910F27"/>
    <w:rsid w:val="0091309E"/>
    <w:rsid w:val="009151D3"/>
    <w:rsid w:val="00922632"/>
    <w:rsid w:val="009236DE"/>
    <w:rsid w:val="00925085"/>
    <w:rsid w:val="0093487C"/>
    <w:rsid w:val="00936663"/>
    <w:rsid w:val="00940172"/>
    <w:rsid w:val="00943899"/>
    <w:rsid w:val="00951F40"/>
    <w:rsid w:val="00953D79"/>
    <w:rsid w:val="00957134"/>
    <w:rsid w:val="0095717F"/>
    <w:rsid w:val="00957766"/>
    <w:rsid w:val="00957FA8"/>
    <w:rsid w:val="00961DC4"/>
    <w:rsid w:val="00966CA2"/>
    <w:rsid w:val="009771EE"/>
    <w:rsid w:val="0098030D"/>
    <w:rsid w:val="00981EEB"/>
    <w:rsid w:val="0098432A"/>
    <w:rsid w:val="0098717C"/>
    <w:rsid w:val="00991FF1"/>
    <w:rsid w:val="00992139"/>
    <w:rsid w:val="00992A4D"/>
    <w:rsid w:val="00993D1B"/>
    <w:rsid w:val="0099722D"/>
    <w:rsid w:val="00997597"/>
    <w:rsid w:val="009A57C4"/>
    <w:rsid w:val="009A66DA"/>
    <w:rsid w:val="009B07A3"/>
    <w:rsid w:val="009B1FC8"/>
    <w:rsid w:val="009B265F"/>
    <w:rsid w:val="009B33AD"/>
    <w:rsid w:val="009B3A6C"/>
    <w:rsid w:val="009B41FE"/>
    <w:rsid w:val="009B62F6"/>
    <w:rsid w:val="009B67D2"/>
    <w:rsid w:val="009C1BD0"/>
    <w:rsid w:val="009C37D9"/>
    <w:rsid w:val="009C3F45"/>
    <w:rsid w:val="009D4226"/>
    <w:rsid w:val="009E05ED"/>
    <w:rsid w:val="009E08C7"/>
    <w:rsid w:val="009E20B3"/>
    <w:rsid w:val="009E44E9"/>
    <w:rsid w:val="009E7D80"/>
    <w:rsid w:val="009E7E56"/>
    <w:rsid w:val="009F0610"/>
    <w:rsid w:val="009F1595"/>
    <w:rsid w:val="009F19F9"/>
    <w:rsid w:val="009F25F8"/>
    <w:rsid w:val="009F3818"/>
    <w:rsid w:val="009F59FD"/>
    <w:rsid w:val="00A00831"/>
    <w:rsid w:val="00A02B76"/>
    <w:rsid w:val="00A034FA"/>
    <w:rsid w:val="00A07280"/>
    <w:rsid w:val="00A23886"/>
    <w:rsid w:val="00A3026B"/>
    <w:rsid w:val="00A32911"/>
    <w:rsid w:val="00A32E7B"/>
    <w:rsid w:val="00A33D61"/>
    <w:rsid w:val="00A347A3"/>
    <w:rsid w:val="00A34B49"/>
    <w:rsid w:val="00A36EA9"/>
    <w:rsid w:val="00A37467"/>
    <w:rsid w:val="00A42AB2"/>
    <w:rsid w:val="00A42F84"/>
    <w:rsid w:val="00A44FAB"/>
    <w:rsid w:val="00A4545D"/>
    <w:rsid w:val="00A513D3"/>
    <w:rsid w:val="00A5486C"/>
    <w:rsid w:val="00A55046"/>
    <w:rsid w:val="00A600EB"/>
    <w:rsid w:val="00A65107"/>
    <w:rsid w:val="00A660FD"/>
    <w:rsid w:val="00A66FF0"/>
    <w:rsid w:val="00A703BA"/>
    <w:rsid w:val="00A76540"/>
    <w:rsid w:val="00A770B9"/>
    <w:rsid w:val="00A8200C"/>
    <w:rsid w:val="00A82856"/>
    <w:rsid w:val="00A83277"/>
    <w:rsid w:val="00A84EFD"/>
    <w:rsid w:val="00A85484"/>
    <w:rsid w:val="00A85EEC"/>
    <w:rsid w:val="00A87B26"/>
    <w:rsid w:val="00A87FBA"/>
    <w:rsid w:val="00A9089F"/>
    <w:rsid w:val="00A92017"/>
    <w:rsid w:val="00A92DC6"/>
    <w:rsid w:val="00A9365E"/>
    <w:rsid w:val="00A95CC5"/>
    <w:rsid w:val="00AA0D2E"/>
    <w:rsid w:val="00AA0E8D"/>
    <w:rsid w:val="00AA58B5"/>
    <w:rsid w:val="00AA7E47"/>
    <w:rsid w:val="00AB4F45"/>
    <w:rsid w:val="00AB5E2C"/>
    <w:rsid w:val="00AC05C3"/>
    <w:rsid w:val="00AC2A25"/>
    <w:rsid w:val="00AC32C4"/>
    <w:rsid w:val="00AC55AB"/>
    <w:rsid w:val="00AD0365"/>
    <w:rsid w:val="00AD3449"/>
    <w:rsid w:val="00AD5D36"/>
    <w:rsid w:val="00AE2194"/>
    <w:rsid w:val="00AE480F"/>
    <w:rsid w:val="00AE5035"/>
    <w:rsid w:val="00AF01A5"/>
    <w:rsid w:val="00AF0344"/>
    <w:rsid w:val="00AF0B5C"/>
    <w:rsid w:val="00AF0D5C"/>
    <w:rsid w:val="00AF106B"/>
    <w:rsid w:val="00AF20FD"/>
    <w:rsid w:val="00AF5195"/>
    <w:rsid w:val="00B025CC"/>
    <w:rsid w:val="00B02FD7"/>
    <w:rsid w:val="00B041FC"/>
    <w:rsid w:val="00B04AA0"/>
    <w:rsid w:val="00B05525"/>
    <w:rsid w:val="00B12D6F"/>
    <w:rsid w:val="00B16B6F"/>
    <w:rsid w:val="00B2152C"/>
    <w:rsid w:val="00B23E98"/>
    <w:rsid w:val="00B24BD8"/>
    <w:rsid w:val="00B27C25"/>
    <w:rsid w:val="00B31E80"/>
    <w:rsid w:val="00B32036"/>
    <w:rsid w:val="00B35243"/>
    <w:rsid w:val="00B3609B"/>
    <w:rsid w:val="00B36BA3"/>
    <w:rsid w:val="00B37C48"/>
    <w:rsid w:val="00B43A23"/>
    <w:rsid w:val="00B43D49"/>
    <w:rsid w:val="00B455EC"/>
    <w:rsid w:val="00B466C9"/>
    <w:rsid w:val="00B53EEF"/>
    <w:rsid w:val="00B5493B"/>
    <w:rsid w:val="00B60189"/>
    <w:rsid w:val="00B61152"/>
    <w:rsid w:val="00B67559"/>
    <w:rsid w:val="00B729FA"/>
    <w:rsid w:val="00B764AE"/>
    <w:rsid w:val="00B7682A"/>
    <w:rsid w:val="00B83918"/>
    <w:rsid w:val="00B910F6"/>
    <w:rsid w:val="00B93EC5"/>
    <w:rsid w:val="00B94554"/>
    <w:rsid w:val="00BA0D97"/>
    <w:rsid w:val="00BA29A5"/>
    <w:rsid w:val="00BA6347"/>
    <w:rsid w:val="00BB0677"/>
    <w:rsid w:val="00BB42A2"/>
    <w:rsid w:val="00BB4C3F"/>
    <w:rsid w:val="00BB5761"/>
    <w:rsid w:val="00BB5FC5"/>
    <w:rsid w:val="00BC1AB9"/>
    <w:rsid w:val="00BC33EF"/>
    <w:rsid w:val="00BC6E18"/>
    <w:rsid w:val="00BD3EDC"/>
    <w:rsid w:val="00BD42D2"/>
    <w:rsid w:val="00BD50A4"/>
    <w:rsid w:val="00BE0795"/>
    <w:rsid w:val="00BE63FA"/>
    <w:rsid w:val="00BF1AA1"/>
    <w:rsid w:val="00BF4176"/>
    <w:rsid w:val="00BF43B4"/>
    <w:rsid w:val="00BF4D9D"/>
    <w:rsid w:val="00BF55B9"/>
    <w:rsid w:val="00BF618C"/>
    <w:rsid w:val="00BF79A8"/>
    <w:rsid w:val="00BF7D17"/>
    <w:rsid w:val="00BF7D6A"/>
    <w:rsid w:val="00C005B4"/>
    <w:rsid w:val="00C00BA3"/>
    <w:rsid w:val="00C00C19"/>
    <w:rsid w:val="00C0414F"/>
    <w:rsid w:val="00C0418F"/>
    <w:rsid w:val="00C04EA2"/>
    <w:rsid w:val="00C05CED"/>
    <w:rsid w:val="00C1384A"/>
    <w:rsid w:val="00C14513"/>
    <w:rsid w:val="00C14E18"/>
    <w:rsid w:val="00C212B1"/>
    <w:rsid w:val="00C24008"/>
    <w:rsid w:val="00C2518D"/>
    <w:rsid w:val="00C270C3"/>
    <w:rsid w:val="00C32437"/>
    <w:rsid w:val="00C3258B"/>
    <w:rsid w:val="00C33612"/>
    <w:rsid w:val="00C37EDF"/>
    <w:rsid w:val="00C43894"/>
    <w:rsid w:val="00C45260"/>
    <w:rsid w:val="00C46B26"/>
    <w:rsid w:val="00C477B5"/>
    <w:rsid w:val="00C50305"/>
    <w:rsid w:val="00C550E6"/>
    <w:rsid w:val="00C55F16"/>
    <w:rsid w:val="00C570F8"/>
    <w:rsid w:val="00C6109E"/>
    <w:rsid w:val="00C67868"/>
    <w:rsid w:val="00C72A24"/>
    <w:rsid w:val="00C8495F"/>
    <w:rsid w:val="00C8498F"/>
    <w:rsid w:val="00C85BF7"/>
    <w:rsid w:val="00C86F0B"/>
    <w:rsid w:val="00C9285A"/>
    <w:rsid w:val="00C9446D"/>
    <w:rsid w:val="00C94D0D"/>
    <w:rsid w:val="00C96C20"/>
    <w:rsid w:val="00C9709E"/>
    <w:rsid w:val="00CA4DB6"/>
    <w:rsid w:val="00CA54F0"/>
    <w:rsid w:val="00CA667A"/>
    <w:rsid w:val="00CA7FBA"/>
    <w:rsid w:val="00CB0387"/>
    <w:rsid w:val="00CB2EE0"/>
    <w:rsid w:val="00CC147D"/>
    <w:rsid w:val="00CC325D"/>
    <w:rsid w:val="00CC366E"/>
    <w:rsid w:val="00CC3CA1"/>
    <w:rsid w:val="00CC457F"/>
    <w:rsid w:val="00CC68C5"/>
    <w:rsid w:val="00CD0110"/>
    <w:rsid w:val="00CD03A2"/>
    <w:rsid w:val="00CD1DC8"/>
    <w:rsid w:val="00CD2D68"/>
    <w:rsid w:val="00CD36DE"/>
    <w:rsid w:val="00CD50F8"/>
    <w:rsid w:val="00CD6955"/>
    <w:rsid w:val="00CD754E"/>
    <w:rsid w:val="00CE2D55"/>
    <w:rsid w:val="00CE4E13"/>
    <w:rsid w:val="00CE7D3E"/>
    <w:rsid w:val="00CF12B8"/>
    <w:rsid w:val="00CF40C6"/>
    <w:rsid w:val="00CF5743"/>
    <w:rsid w:val="00CF6B93"/>
    <w:rsid w:val="00CF6CE0"/>
    <w:rsid w:val="00CF6CFC"/>
    <w:rsid w:val="00CF6EDC"/>
    <w:rsid w:val="00D0345D"/>
    <w:rsid w:val="00D07C16"/>
    <w:rsid w:val="00D10B51"/>
    <w:rsid w:val="00D1468B"/>
    <w:rsid w:val="00D16C33"/>
    <w:rsid w:val="00D2045B"/>
    <w:rsid w:val="00D2250D"/>
    <w:rsid w:val="00D24543"/>
    <w:rsid w:val="00D2621B"/>
    <w:rsid w:val="00D265FC"/>
    <w:rsid w:val="00D34D6D"/>
    <w:rsid w:val="00D35E3D"/>
    <w:rsid w:val="00D36177"/>
    <w:rsid w:val="00D3662B"/>
    <w:rsid w:val="00D368D2"/>
    <w:rsid w:val="00D36A3E"/>
    <w:rsid w:val="00D41A41"/>
    <w:rsid w:val="00D43243"/>
    <w:rsid w:val="00D43EE8"/>
    <w:rsid w:val="00D46B55"/>
    <w:rsid w:val="00D4795A"/>
    <w:rsid w:val="00D479DB"/>
    <w:rsid w:val="00D51996"/>
    <w:rsid w:val="00D5495C"/>
    <w:rsid w:val="00D55EDC"/>
    <w:rsid w:val="00D618DE"/>
    <w:rsid w:val="00D61F2F"/>
    <w:rsid w:val="00D630CD"/>
    <w:rsid w:val="00D636D0"/>
    <w:rsid w:val="00D64A91"/>
    <w:rsid w:val="00D64EFF"/>
    <w:rsid w:val="00D6539F"/>
    <w:rsid w:val="00D6675C"/>
    <w:rsid w:val="00D679B7"/>
    <w:rsid w:val="00D67ADA"/>
    <w:rsid w:val="00D71260"/>
    <w:rsid w:val="00D72E37"/>
    <w:rsid w:val="00D72F4B"/>
    <w:rsid w:val="00D73675"/>
    <w:rsid w:val="00D7515C"/>
    <w:rsid w:val="00D82A93"/>
    <w:rsid w:val="00D82FF0"/>
    <w:rsid w:val="00D83F76"/>
    <w:rsid w:val="00D841C2"/>
    <w:rsid w:val="00D92E76"/>
    <w:rsid w:val="00D941E1"/>
    <w:rsid w:val="00D966E3"/>
    <w:rsid w:val="00DA0BBA"/>
    <w:rsid w:val="00DA72DC"/>
    <w:rsid w:val="00DB5396"/>
    <w:rsid w:val="00DC08D9"/>
    <w:rsid w:val="00DC0B4E"/>
    <w:rsid w:val="00DC258E"/>
    <w:rsid w:val="00DC3171"/>
    <w:rsid w:val="00DC3AB6"/>
    <w:rsid w:val="00DC5B83"/>
    <w:rsid w:val="00DC6037"/>
    <w:rsid w:val="00DC6AAD"/>
    <w:rsid w:val="00DC7127"/>
    <w:rsid w:val="00DD2177"/>
    <w:rsid w:val="00DD2218"/>
    <w:rsid w:val="00DE2545"/>
    <w:rsid w:val="00DE3029"/>
    <w:rsid w:val="00DE5B88"/>
    <w:rsid w:val="00DE76B9"/>
    <w:rsid w:val="00DF0332"/>
    <w:rsid w:val="00DF219E"/>
    <w:rsid w:val="00DF4C02"/>
    <w:rsid w:val="00DF6634"/>
    <w:rsid w:val="00DF74CE"/>
    <w:rsid w:val="00DF7A24"/>
    <w:rsid w:val="00DF7F25"/>
    <w:rsid w:val="00E000BA"/>
    <w:rsid w:val="00E027A7"/>
    <w:rsid w:val="00E04786"/>
    <w:rsid w:val="00E04B96"/>
    <w:rsid w:val="00E10445"/>
    <w:rsid w:val="00E10ABD"/>
    <w:rsid w:val="00E10F9B"/>
    <w:rsid w:val="00E1353A"/>
    <w:rsid w:val="00E13851"/>
    <w:rsid w:val="00E15EC4"/>
    <w:rsid w:val="00E2581E"/>
    <w:rsid w:val="00E3090A"/>
    <w:rsid w:val="00E323C1"/>
    <w:rsid w:val="00E36760"/>
    <w:rsid w:val="00E36BE6"/>
    <w:rsid w:val="00E37ADD"/>
    <w:rsid w:val="00E40BBD"/>
    <w:rsid w:val="00E40C28"/>
    <w:rsid w:val="00E42C45"/>
    <w:rsid w:val="00E4360B"/>
    <w:rsid w:val="00E437BC"/>
    <w:rsid w:val="00E51553"/>
    <w:rsid w:val="00E52697"/>
    <w:rsid w:val="00E5361D"/>
    <w:rsid w:val="00E54D4E"/>
    <w:rsid w:val="00E62F5A"/>
    <w:rsid w:val="00E66BFB"/>
    <w:rsid w:val="00E67920"/>
    <w:rsid w:val="00E71B42"/>
    <w:rsid w:val="00E73C5F"/>
    <w:rsid w:val="00E74C79"/>
    <w:rsid w:val="00E7551B"/>
    <w:rsid w:val="00E767F1"/>
    <w:rsid w:val="00E77607"/>
    <w:rsid w:val="00E814AD"/>
    <w:rsid w:val="00E81938"/>
    <w:rsid w:val="00E840FF"/>
    <w:rsid w:val="00E871A1"/>
    <w:rsid w:val="00E87D05"/>
    <w:rsid w:val="00E91835"/>
    <w:rsid w:val="00E91D23"/>
    <w:rsid w:val="00E9459C"/>
    <w:rsid w:val="00EA082D"/>
    <w:rsid w:val="00EA0B29"/>
    <w:rsid w:val="00EA2271"/>
    <w:rsid w:val="00EA288C"/>
    <w:rsid w:val="00EA3EBE"/>
    <w:rsid w:val="00EA45BB"/>
    <w:rsid w:val="00EA5E95"/>
    <w:rsid w:val="00EA5F98"/>
    <w:rsid w:val="00EA6A54"/>
    <w:rsid w:val="00EB26CE"/>
    <w:rsid w:val="00EB2791"/>
    <w:rsid w:val="00EB3E52"/>
    <w:rsid w:val="00EB4F7F"/>
    <w:rsid w:val="00EB7A9B"/>
    <w:rsid w:val="00EC03BC"/>
    <w:rsid w:val="00EC37DB"/>
    <w:rsid w:val="00EC4CFF"/>
    <w:rsid w:val="00EC4D8B"/>
    <w:rsid w:val="00EC4DEC"/>
    <w:rsid w:val="00EC6091"/>
    <w:rsid w:val="00EC630A"/>
    <w:rsid w:val="00EC6C38"/>
    <w:rsid w:val="00ED50E1"/>
    <w:rsid w:val="00ED6066"/>
    <w:rsid w:val="00EE08EE"/>
    <w:rsid w:val="00EE3EF5"/>
    <w:rsid w:val="00EE428C"/>
    <w:rsid w:val="00EE6108"/>
    <w:rsid w:val="00EE62B5"/>
    <w:rsid w:val="00EF12AA"/>
    <w:rsid w:val="00EF6A07"/>
    <w:rsid w:val="00F00999"/>
    <w:rsid w:val="00F07235"/>
    <w:rsid w:val="00F10E63"/>
    <w:rsid w:val="00F113D0"/>
    <w:rsid w:val="00F178F9"/>
    <w:rsid w:val="00F26050"/>
    <w:rsid w:val="00F30D24"/>
    <w:rsid w:val="00F31B54"/>
    <w:rsid w:val="00F354A2"/>
    <w:rsid w:val="00F360C5"/>
    <w:rsid w:val="00F43496"/>
    <w:rsid w:val="00F441C2"/>
    <w:rsid w:val="00F448EF"/>
    <w:rsid w:val="00F50ADD"/>
    <w:rsid w:val="00F51634"/>
    <w:rsid w:val="00F53315"/>
    <w:rsid w:val="00F63017"/>
    <w:rsid w:val="00F63353"/>
    <w:rsid w:val="00F665DF"/>
    <w:rsid w:val="00F67D66"/>
    <w:rsid w:val="00F70D00"/>
    <w:rsid w:val="00F70E89"/>
    <w:rsid w:val="00F71398"/>
    <w:rsid w:val="00F7268D"/>
    <w:rsid w:val="00F727AB"/>
    <w:rsid w:val="00F745A7"/>
    <w:rsid w:val="00F76D76"/>
    <w:rsid w:val="00F80E08"/>
    <w:rsid w:val="00F82C59"/>
    <w:rsid w:val="00F840FE"/>
    <w:rsid w:val="00F86C8C"/>
    <w:rsid w:val="00F9092E"/>
    <w:rsid w:val="00F91ECA"/>
    <w:rsid w:val="00F92FB3"/>
    <w:rsid w:val="00FA1535"/>
    <w:rsid w:val="00FA2584"/>
    <w:rsid w:val="00FA66F0"/>
    <w:rsid w:val="00FA7274"/>
    <w:rsid w:val="00FB1B5F"/>
    <w:rsid w:val="00FC146C"/>
    <w:rsid w:val="00FC14A6"/>
    <w:rsid w:val="00FC1821"/>
    <w:rsid w:val="00FC6982"/>
    <w:rsid w:val="00FD0FC0"/>
    <w:rsid w:val="00FD1A35"/>
    <w:rsid w:val="00FD448D"/>
    <w:rsid w:val="00FD73DA"/>
    <w:rsid w:val="00FD79F6"/>
    <w:rsid w:val="00FD7D99"/>
    <w:rsid w:val="00FE0DE6"/>
    <w:rsid w:val="00FE1466"/>
    <w:rsid w:val="00FE15AA"/>
    <w:rsid w:val="00FE2A12"/>
    <w:rsid w:val="00FE5630"/>
    <w:rsid w:val="00FE693A"/>
    <w:rsid w:val="00FE73EE"/>
    <w:rsid w:val="00FF2250"/>
    <w:rsid w:val="00FF2659"/>
    <w:rsid w:val="00FF2756"/>
    <w:rsid w:val="00FF2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D73675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D73675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D736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73675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D73675"/>
    <w:pPr>
      <w:keepNext/>
      <w:spacing w:line="360" w:lineRule="auto"/>
      <w:jc w:val="center"/>
      <w:outlineLvl w:val="4"/>
    </w:pPr>
    <w:rPr>
      <w:rFonts w:eastAsia="Calibri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D73675"/>
    <w:pPr>
      <w:keepNext/>
      <w:spacing w:after="120"/>
      <w:jc w:val="both"/>
      <w:outlineLvl w:val="5"/>
    </w:pPr>
    <w:rPr>
      <w:rFonts w:eastAsia="Calibri"/>
      <w:color w:val="000000"/>
      <w:sz w:val="28"/>
    </w:rPr>
  </w:style>
  <w:style w:type="paragraph" w:styleId="7">
    <w:name w:val="heading 7"/>
    <w:basedOn w:val="a"/>
    <w:next w:val="a"/>
    <w:link w:val="70"/>
    <w:qFormat/>
    <w:rsid w:val="00D73675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D73675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D73675"/>
    <w:pPr>
      <w:keepNext/>
      <w:tabs>
        <w:tab w:val="left" w:pos="930"/>
      </w:tabs>
      <w:jc w:val="both"/>
      <w:outlineLvl w:val="8"/>
    </w:pPr>
    <w:rPr>
      <w:b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D7367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73675"/>
    <w:rPr>
      <w:rFonts w:ascii="Times New Roman" w:eastAsia="Times New Roman" w:hAnsi="Times New Roman" w:cs="Times New Roman"/>
      <w:b/>
      <w:bCs/>
      <w:noProof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7367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7367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73675"/>
    <w:rPr>
      <w:rFonts w:ascii="Times New Roman" w:eastAsia="Calibri" w:hAnsi="Times New Roman" w:cs="Times New Roman"/>
      <w:b/>
      <w:bCs/>
      <w:color w:val="00000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73675"/>
    <w:rPr>
      <w:rFonts w:ascii="Times New Roman" w:eastAsia="Calibri" w:hAnsi="Times New Roman" w:cs="Times New Roman"/>
      <w:color w:val="00000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73675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D73675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D73675"/>
    <w:rPr>
      <w:rFonts w:ascii="Times New Roman" w:eastAsia="Times New Roman" w:hAnsi="Times New Roman" w:cs="Times New Roman"/>
      <w:b/>
      <w:color w:val="000000"/>
      <w:sz w:val="26"/>
      <w:szCs w:val="26"/>
      <w:lang w:eastAsia="ru-RU"/>
    </w:rPr>
  </w:style>
  <w:style w:type="paragraph" w:customStyle="1" w:styleId="ConsPlusNormal">
    <w:name w:val="ConsPlusNormal"/>
    <w:rsid w:val="001023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023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annotation reference"/>
    <w:basedOn w:val="a0"/>
    <w:rsid w:val="001023AB"/>
    <w:rPr>
      <w:rFonts w:cs="Times New Roman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1023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023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023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023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nhideWhenUsed/>
    <w:rsid w:val="00A302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3026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annotation text"/>
    <w:basedOn w:val="a"/>
    <w:link w:val="ab"/>
    <w:unhideWhenUsed/>
    <w:rsid w:val="00026B4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026B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nhideWhenUsed/>
    <w:rsid w:val="00026B4A"/>
    <w:rPr>
      <w:b/>
      <w:bCs/>
    </w:rPr>
  </w:style>
  <w:style w:type="character" w:customStyle="1" w:styleId="ad">
    <w:name w:val="Тема примечания Знак"/>
    <w:basedOn w:val="ab"/>
    <w:link w:val="ac"/>
    <w:rsid w:val="00026B4A"/>
    <w:rPr>
      <w:b/>
      <w:bCs/>
    </w:rPr>
  </w:style>
  <w:style w:type="paragraph" w:styleId="ae">
    <w:name w:val="Revision"/>
    <w:hidden/>
    <w:uiPriority w:val="99"/>
    <w:semiHidden/>
    <w:rsid w:val="00F72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1A12DF"/>
    <w:pPr>
      <w:spacing w:after="220" w:line="220" w:lineRule="atLeast"/>
      <w:ind w:left="835"/>
    </w:pPr>
    <w:rPr>
      <w:sz w:val="20"/>
      <w:szCs w:val="20"/>
      <w:lang w:eastAsia="en-US"/>
    </w:rPr>
  </w:style>
  <w:style w:type="character" w:customStyle="1" w:styleId="af0">
    <w:name w:val="Основной текст Знак"/>
    <w:basedOn w:val="a0"/>
    <w:link w:val="af"/>
    <w:rsid w:val="001A12DF"/>
    <w:rPr>
      <w:rFonts w:ascii="Times New Roman" w:eastAsia="Times New Roman" w:hAnsi="Times New Roman" w:cs="Times New Roman"/>
      <w:sz w:val="20"/>
      <w:szCs w:val="20"/>
    </w:rPr>
  </w:style>
  <w:style w:type="table" w:styleId="af1">
    <w:name w:val="Table Grid"/>
    <w:basedOn w:val="a1"/>
    <w:uiPriority w:val="59"/>
    <w:rsid w:val="004629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alutation"/>
    <w:basedOn w:val="a"/>
    <w:next w:val="a"/>
    <w:link w:val="af3"/>
    <w:rsid w:val="00D73675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D736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D73675"/>
    <w:pPr>
      <w:spacing w:line="360" w:lineRule="auto"/>
      <w:ind w:firstLine="53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rsid w:val="00D7367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4">
    <w:name w:val="List Paragraph"/>
    <w:basedOn w:val="a"/>
    <w:uiPriority w:val="34"/>
    <w:qFormat/>
    <w:rsid w:val="00D73675"/>
    <w:pPr>
      <w:ind w:left="720"/>
    </w:pPr>
  </w:style>
  <w:style w:type="paragraph" w:styleId="af5">
    <w:name w:val="Title"/>
    <w:basedOn w:val="a"/>
    <w:link w:val="af6"/>
    <w:qFormat/>
    <w:rsid w:val="00D73675"/>
    <w:pPr>
      <w:jc w:val="center"/>
    </w:pPr>
    <w:rPr>
      <w:b/>
      <w:sz w:val="28"/>
      <w:szCs w:val="20"/>
    </w:rPr>
  </w:style>
  <w:style w:type="character" w:customStyle="1" w:styleId="af6">
    <w:name w:val="Название Знак"/>
    <w:basedOn w:val="a0"/>
    <w:link w:val="af5"/>
    <w:rsid w:val="00D736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D736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 Indent"/>
    <w:basedOn w:val="a"/>
    <w:link w:val="af8"/>
    <w:rsid w:val="00D73675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f8">
    <w:name w:val="Основной текст с отступом Знак"/>
    <w:basedOn w:val="a0"/>
    <w:link w:val="af7"/>
    <w:rsid w:val="00D73675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styleId="21">
    <w:name w:val="Body Text Indent 2"/>
    <w:basedOn w:val="a"/>
    <w:link w:val="22"/>
    <w:rsid w:val="00D73675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73675"/>
    <w:rPr>
      <w:rFonts w:ascii="Times New Roman" w:eastAsia="Times New Roman" w:hAnsi="Times New Roman" w:cs="Times New Roman"/>
      <w:sz w:val="26"/>
      <w:szCs w:val="28"/>
      <w:lang w:eastAsia="ru-RU"/>
    </w:rPr>
  </w:style>
  <w:style w:type="character" w:styleId="af9">
    <w:name w:val="page number"/>
    <w:basedOn w:val="a0"/>
    <w:rsid w:val="00D73675"/>
    <w:rPr>
      <w:rFonts w:cs="Times New Roman"/>
    </w:rPr>
  </w:style>
  <w:style w:type="character" w:styleId="afa">
    <w:name w:val="Hyperlink"/>
    <w:basedOn w:val="a0"/>
    <w:uiPriority w:val="99"/>
    <w:rsid w:val="00D73675"/>
    <w:rPr>
      <w:rFonts w:cs="Times New Roman"/>
      <w:color w:val="0000FF"/>
      <w:u w:val="single"/>
    </w:rPr>
  </w:style>
  <w:style w:type="paragraph" w:customStyle="1" w:styleId="11">
    <w:name w:val="Знак1"/>
    <w:basedOn w:val="a"/>
    <w:next w:val="a"/>
    <w:semiHidden/>
    <w:rsid w:val="00D73675"/>
    <w:pPr>
      <w:spacing w:after="160" w:line="240" w:lineRule="exact"/>
    </w:pPr>
    <w:rPr>
      <w:sz w:val="20"/>
      <w:szCs w:val="20"/>
    </w:rPr>
  </w:style>
  <w:style w:type="character" w:styleId="afb">
    <w:name w:val="FollowedHyperlink"/>
    <w:basedOn w:val="a0"/>
    <w:uiPriority w:val="99"/>
    <w:rsid w:val="00D73675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D73675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D73675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D73675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D73675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D7367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D7367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D736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D73675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D7367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D7367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D736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D73675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D736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D73675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D736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D73675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D736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D736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D736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D73675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D736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rsid w:val="00D7367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rsid w:val="00D7367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D73675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D73675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D73675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D73675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D736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D736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D736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D7367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D736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D73675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D7367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D736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D73675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D73675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D73675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D73675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D7367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D736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D73675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D73675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D73675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D736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D73675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D736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D73675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D736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D736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D73675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D73675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D7367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D73675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D73675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D73675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D73675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D73675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D73675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D73675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D7367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D7367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D736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D7367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D736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D7367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D7367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D736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D7367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D736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D736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D736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D7367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ConsTitle">
    <w:name w:val="ConsTitle"/>
    <w:rsid w:val="00D7367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rsid w:val="00D7367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736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736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D736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D73675"/>
    <w:rPr>
      <w:szCs w:val="20"/>
    </w:rPr>
  </w:style>
  <w:style w:type="character" w:customStyle="1" w:styleId="24">
    <w:name w:val="Основной текст 2 Знак"/>
    <w:basedOn w:val="a0"/>
    <w:link w:val="23"/>
    <w:rsid w:val="00D7367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D73675"/>
    <w:pPr>
      <w:jc w:val="center"/>
    </w:pPr>
    <w:rPr>
      <w:color w:val="000000"/>
      <w:sz w:val="28"/>
      <w:szCs w:val="20"/>
    </w:rPr>
  </w:style>
  <w:style w:type="character" w:customStyle="1" w:styleId="34">
    <w:name w:val="Основной текст 3 Знак"/>
    <w:basedOn w:val="a0"/>
    <w:link w:val="33"/>
    <w:rsid w:val="00D73675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2">
    <w:name w:val="toc 1"/>
    <w:basedOn w:val="a"/>
    <w:next w:val="a"/>
    <w:autoRedefine/>
    <w:rsid w:val="00D73675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c">
    <w:name w:val="Таблицы (моноширинный)"/>
    <w:basedOn w:val="a"/>
    <w:next w:val="a"/>
    <w:rsid w:val="00D7367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D73675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d">
    <w:name w:val="Subtitle"/>
    <w:basedOn w:val="a"/>
    <w:link w:val="afe"/>
    <w:qFormat/>
    <w:rsid w:val="00D73675"/>
    <w:pPr>
      <w:ind w:right="-1333" w:firstLine="5400"/>
      <w:jc w:val="right"/>
    </w:pPr>
    <w:rPr>
      <w:sz w:val="26"/>
      <w:szCs w:val="20"/>
    </w:rPr>
  </w:style>
  <w:style w:type="character" w:customStyle="1" w:styleId="afe">
    <w:name w:val="Подзаголовок Знак"/>
    <w:basedOn w:val="a0"/>
    <w:link w:val="afd"/>
    <w:rsid w:val="00D7367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03">
    <w:name w:val="Стиль По ширине Первая строка:  03 см"/>
    <w:basedOn w:val="a"/>
    <w:uiPriority w:val="99"/>
    <w:rsid w:val="00D73675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DocumentMapChar">
    <w:name w:val="Document Map Char"/>
    <w:uiPriority w:val="99"/>
    <w:locked/>
    <w:rsid w:val="00D73675"/>
    <w:rPr>
      <w:rFonts w:ascii="Tahoma" w:hAnsi="Tahoma"/>
      <w:sz w:val="16"/>
    </w:rPr>
  </w:style>
  <w:style w:type="paragraph" w:styleId="aff">
    <w:name w:val="Document Map"/>
    <w:basedOn w:val="a"/>
    <w:link w:val="aff0"/>
    <w:uiPriority w:val="99"/>
    <w:rsid w:val="00D73675"/>
    <w:rPr>
      <w:rFonts w:ascii="Tahoma" w:eastAsia="Calibri" w:hAnsi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rsid w:val="00D73675"/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DocumentMapChar1">
    <w:name w:val="Document Map Char1"/>
    <w:basedOn w:val="a0"/>
    <w:uiPriority w:val="99"/>
    <w:semiHidden/>
    <w:locked/>
    <w:rsid w:val="00D73675"/>
    <w:rPr>
      <w:rFonts w:ascii="Times New Roman" w:hAnsi="Times New Roman" w:cs="Times New Roman"/>
      <w:sz w:val="2"/>
    </w:rPr>
  </w:style>
  <w:style w:type="paragraph" w:styleId="aff1">
    <w:name w:val="No Spacing"/>
    <w:uiPriority w:val="99"/>
    <w:qFormat/>
    <w:rsid w:val="00D7367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0">
    <w:name w:val="Знак11"/>
    <w:basedOn w:val="a"/>
    <w:next w:val="a"/>
    <w:semiHidden/>
    <w:rsid w:val="00D73675"/>
    <w:pPr>
      <w:spacing w:after="160" w:line="240" w:lineRule="exact"/>
    </w:pPr>
    <w:rPr>
      <w:sz w:val="20"/>
      <w:szCs w:val="20"/>
    </w:rPr>
  </w:style>
  <w:style w:type="character" w:customStyle="1" w:styleId="13">
    <w:name w:val="Схема документа Знак1"/>
    <w:basedOn w:val="a0"/>
    <w:uiPriority w:val="99"/>
    <w:semiHidden/>
    <w:rsid w:val="00D73675"/>
    <w:rPr>
      <w:rFonts w:ascii="Tahoma" w:eastAsia="Times New Roman" w:hAnsi="Tahoma" w:cs="Tahoma"/>
      <w:sz w:val="16"/>
      <w:szCs w:val="16"/>
    </w:rPr>
  </w:style>
  <w:style w:type="paragraph" w:styleId="aff2">
    <w:name w:val="caption"/>
    <w:basedOn w:val="a"/>
    <w:next w:val="a"/>
    <w:qFormat/>
    <w:rsid w:val="00D73675"/>
    <w:pPr>
      <w:spacing w:before="120" w:after="120"/>
    </w:pPr>
    <w:rPr>
      <w:b/>
      <w:sz w:val="20"/>
      <w:szCs w:val="20"/>
    </w:rPr>
  </w:style>
  <w:style w:type="paragraph" w:styleId="aff3">
    <w:name w:val="TOC Heading"/>
    <w:basedOn w:val="1"/>
    <w:next w:val="a"/>
    <w:uiPriority w:val="39"/>
    <w:semiHidden/>
    <w:unhideWhenUsed/>
    <w:qFormat/>
    <w:rsid w:val="00D73675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font5">
    <w:name w:val="font5"/>
    <w:basedOn w:val="a"/>
    <w:rsid w:val="00D73675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6">
    <w:name w:val="font6"/>
    <w:basedOn w:val="a"/>
    <w:rsid w:val="00D73675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a"/>
    <w:rsid w:val="00D736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63">
    <w:name w:val="xl63"/>
    <w:basedOn w:val="a"/>
    <w:rsid w:val="00D736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font7">
    <w:name w:val="font7"/>
    <w:basedOn w:val="a"/>
    <w:rsid w:val="009A66DA"/>
    <w:pPr>
      <w:spacing w:before="100" w:beforeAutospacing="1" w:after="100" w:afterAutospacing="1"/>
    </w:pPr>
    <w:rPr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446EB3-017D-4678-9370-114E03B8A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36</Pages>
  <Words>11434</Words>
  <Characters>65175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76457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28</cp:revision>
  <cp:lastPrinted>2016-12-21T10:18:00Z</cp:lastPrinted>
  <dcterms:created xsi:type="dcterms:W3CDTF">2016-12-15T09:20:00Z</dcterms:created>
  <dcterms:modified xsi:type="dcterms:W3CDTF">2016-12-21T10:42:00Z</dcterms:modified>
</cp:coreProperties>
</file>