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E3012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E3012D">
              <w:rPr>
                <w:sz w:val="26"/>
                <w:szCs w:val="26"/>
              </w:rPr>
              <w:t>13</w:t>
            </w:r>
            <w:r w:rsidRPr="00862214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6B4484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8E0CDA">
        <w:rPr>
          <w:sz w:val="26"/>
          <w:szCs w:val="26"/>
        </w:rPr>
        <w:t>4</w:t>
      </w:r>
      <w:r w:rsidR="00FB0A33">
        <w:rPr>
          <w:sz w:val="26"/>
          <w:szCs w:val="26"/>
        </w:rPr>
        <w:t>1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FB0A33" w:rsidRPr="0095788C" w:rsidRDefault="00FB0A33" w:rsidP="00FB0A3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предоставление ежегодной д</w:t>
      </w:r>
      <w:r w:rsidRPr="0095788C">
        <w:rPr>
          <w:b/>
          <w:sz w:val="26"/>
          <w:szCs w:val="26"/>
        </w:rPr>
        <w:t>е</w:t>
      </w:r>
      <w:r w:rsidRPr="0095788C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FB0A33" w:rsidRPr="0095788C" w:rsidRDefault="00FB0A33" w:rsidP="00FB0A3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«Почетный донор России», на 2017 год</w:t>
      </w:r>
    </w:p>
    <w:p w:rsidR="00FB0A33" w:rsidRPr="0095788C" w:rsidRDefault="00FB0A33" w:rsidP="00FB0A33">
      <w:pPr>
        <w:jc w:val="right"/>
        <w:rPr>
          <w:sz w:val="26"/>
          <w:szCs w:val="26"/>
        </w:rPr>
      </w:pPr>
    </w:p>
    <w:p w:rsidR="00FB0A33" w:rsidRPr="0095788C" w:rsidRDefault="00FB0A33" w:rsidP="00FB0A33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FB0A33" w:rsidRPr="0095788C" w:rsidTr="00F403D3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95788C" w:rsidRDefault="00FB0A33" w:rsidP="00F403D3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95788C" w:rsidRDefault="00FB0A33" w:rsidP="00F403D3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B0A33" w:rsidRPr="00A4450F" w:rsidRDefault="00FB0A33" w:rsidP="00FB0A3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FB0A33" w:rsidRPr="00FB0A33" w:rsidTr="00F403D3">
        <w:trPr>
          <w:trHeight w:val="7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B0A33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B0A33">
              <w:rPr>
                <w:b/>
                <w:sz w:val="26"/>
                <w:szCs w:val="26"/>
              </w:rPr>
              <w:t>городские округа с внутр</w:t>
            </w:r>
            <w:r w:rsidRPr="00FB0A33">
              <w:rPr>
                <w:b/>
                <w:sz w:val="26"/>
                <w:szCs w:val="26"/>
              </w:rPr>
              <w:t>и</w:t>
            </w:r>
            <w:r w:rsidRPr="00FB0A33">
              <w:rPr>
                <w:b/>
                <w:sz w:val="26"/>
                <w:szCs w:val="26"/>
              </w:rPr>
              <w:t>городским делением</w:t>
            </w:r>
            <w:r w:rsidRPr="00FB0A33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0A33" w:rsidRPr="00FB0A33" w:rsidRDefault="00FB0A33" w:rsidP="00FB0A33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Верхнеуфалейский</w:t>
            </w:r>
            <w:proofErr w:type="spellEnd"/>
            <w:r w:rsidRPr="00FB0A3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1 996,9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16 561,5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834,5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14 693,6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4 397,4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199,3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28 337,0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13 459,8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9 607,3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4 056,9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4 986,2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7 739,4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1 534,7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3 263,1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72 039,7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7 909,6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b/>
                <w:color w:val="000000"/>
                <w:sz w:val="26"/>
                <w:szCs w:val="26"/>
              </w:rPr>
            </w:pPr>
            <w:r w:rsidRPr="00FB0A3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1 390,6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2 580,8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3 625,5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1 615,7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568,7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1 031,8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7 108,2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1 694,4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2 802,9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477,2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2 525,7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317,7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7 324,2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1 092,6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226,1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1 318,2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891,7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940,4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690,7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1 173,5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9 602,7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2 629,4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673,5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2 246,3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2 525,2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sz w:val="26"/>
                <w:szCs w:val="26"/>
              </w:rPr>
            </w:pPr>
            <w:proofErr w:type="spellStart"/>
            <w:r w:rsidRPr="00FB0A3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605,5</w:t>
            </w:r>
          </w:p>
        </w:tc>
      </w:tr>
      <w:tr w:rsidR="00FB0A33" w:rsidRPr="00FB0A33" w:rsidTr="00FB0A3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rPr>
                <w:color w:val="000000"/>
                <w:sz w:val="26"/>
                <w:szCs w:val="26"/>
              </w:rPr>
            </w:pPr>
            <w:r w:rsidRPr="00FB0A3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sz w:val="26"/>
                <w:szCs w:val="26"/>
              </w:rPr>
            </w:pPr>
            <w:r w:rsidRPr="00FB0A33">
              <w:rPr>
                <w:sz w:val="26"/>
                <w:szCs w:val="26"/>
              </w:rPr>
              <w:t>265,1</w:t>
            </w:r>
          </w:p>
        </w:tc>
      </w:tr>
      <w:tr w:rsidR="00FB0A33" w:rsidRPr="00FB0A33" w:rsidTr="00FB0A33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pStyle w:val="1"/>
              <w:jc w:val="left"/>
              <w:rPr>
                <w:sz w:val="26"/>
                <w:szCs w:val="26"/>
              </w:rPr>
            </w:pPr>
            <w:r w:rsidRPr="00FB0A3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33" w:rsidRPr="00FB0A33" w:rsidRDefault="00FB0A33" w:rsidP="00FB0A33">
            <w:pPr>
              <w:jc w:val="right"/>
              <w:rPr>
                <w:b/>
                <w:bCs/>
                <w:sz w:val="26"/>
                <w:szCs w:val="26"/>
              </w:rPr>
            </w:pPr>
            <w:r w:rsidRPr="00FB0A33">
              <w:rPr>
                <w:b/>
                <w:bCs/>
                <w:sz w:val="26"/>
                <w:szCs w:val="26"/>
              </w:rPr>
              <w:t>249 561,2»</w:t>
            </w:r>
          </w:p>
        </w:tc>
      </w:tr>
    </w:tbl>
    <w:p w:rsidR="00FB0A33" w:rsidRPr="0095788C" w:rsidRDefault="00FB0A33" w:rsidP="00FB0A33">
      <w:pPr>
        <w:outlineLvl w:val="0"/>
        <w:rPr>
          <w:sz w:val="26"/>
          <w:szCs w:val="26"/>
        </w:rPr>
      </w:pPr>
    </w:p>
    <w:p w:rsidR="00FB0A33" w:rsidRPr="00862214" w:rsidRDefault="00FB0A33" w:rsidP="008F742A">
      <w:pPr>
        <w:rPr>
          <w:sz w:val="26"/>
          <w:szCs w:val="26"/>
        </w:rPr>
      </w:pPr>
    </w:p>
    <w:sectPr w:rsidR="00FB0A33" w:rsidRPr="00862214" w:rsidSect="00F754F2">
      <w:footerReference w:type="default" r:id="rId7"/>
      <w:pgSz w:w="11906" w:h="16838"/>
      <w:pgMar w:top="1134" w:right="567" w:bottom="1134" w:left="1701" w:header="709" w:footer="709" w:gutter="0"/>
      <w:pgNumType w:start="4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3D3" w:rsidRDefault="00F403D3" w:rsidP="001C5634">
      <w:r>
        <w:separator/>
      </w:r>
    </w:p>
  </w:endnote>
  <w:endnote w:type="continuationSeparator" w:id="0">
    <w:p w:rsidR="00F403D3" w:rsidRDefault="00F403D3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B6B" w:rsidRDefault="00000F3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0B6F">
      <w:rPr>
        <w:noProof/>
      </w:rPr>
      <w:t>496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3D3" w:rsidRDefault="00F403D3" w:rsidP="001C5634">
      <w:r>
        <w:separator/>
      </w:r>
    </w:p>
  </w:footnote>
  <w:footnote w:type="continuationSeparator" w:id="0">
    <w:p w:rsidR="00F403D3" w:rsidRDefault="00F403D3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00F3D"/>
    <w:rsid w:val="000407BA"/>
    <w:rsid w:val="00061672"/>
    <w:rsid w:val="00071567"/>
    <w:rsid w:val="000E1CA2"/>
    <w:rsid w:val="00121B13"/>
    <w:rsid w:val="00142C22"/>
    <w:rsid w:val="0014517D"/>
    <w:rsid w:val="0017149E"/>
    <w:rsid w:val="00191C77"/>
    <w:rsid w:val="001C5634"/>
    <w:rsid w:val="001D1628"/>
    <w:rsid w:val="00216312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E5AF9"/>
    <w:rsid w:val="003F40AE"/>
    <w:rsid w:val="00400643"/>
    <w:rsid w:val="0040434F"/>
    <w:rsid w:val="00467C31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5F3A7C"/>
    <w:rsid w:val="006052F5"/>
    <w:rsid w:val="0063160D"/>
    <w:rsid w:val="00655E1A"/>
    <w:rsid w:val="0066210B"/>
    <w:rsid w:val="006B4484"/>
    <w:rsid w:val="006C114C"/>
    <w:rsid w:val="006C5D30"/>
    <w:rsid w:val="006D718C"/>
    <w:rsid w:val="007266AD"/>
    <w:rsid w:val="007B3E1B"/>
    <w:rsid w:val="007E4A1D"/>
    <w:rsid w:val="007E552A"/>
    <w:rsid w:val="007E6394"/>
    <w:rsid w:val="007F4593"/>
    <w:rsid w:val="00862214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73FB0"/>
    <w:rsid w:val="00A854D1"/>
    <w:rsid w:val="00A85B6B"/>
    <w:rsid w:val="00B12DD3"/>
    <w:rsid w:val="00B5557F"/>
    <w:rsid w:val="00B7611C"/>
    <w:rsid w:val="00B76D69"/>
    <w:rsid w:val="00B90893"/>
    <w:rsid w:val="00BA5A28"/>
    <w:rsid w:val="00BD1254"/>
    <w:rsid w:val="00C31996"/>
    <w:rsid w:val="00C40B6F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3012D"/>
    <w:rsid w:val="00E53E18"/>
    <w:rsid w:val="00E564D0"/>
    <w:rsid w:val="00E7410D"/>
    <w:rsid w:val="00E85551"/>
    <w:rsid w:val="00EE215F"/>
    <w:rsid w:val="00F14CCB"/>
    <w:rsid w:val="00F3466D"/>
    <w:rsid w:val="00F403D3"/>
    <w:rsid w:val="00F663A6"/>
    <w:rsid w:val="00F754F2"/>
    <w:rsid w:val="00FA1AC7"/>
    <w:rsid w:val="00FB0A33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52A300D-2779-4EDE-BFCD-25512462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C5C58-49EB-4A45-AE4D-78966B1C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2017-04-11T10:06:00Z</cp:lastPrinted>
  <dcterms:created xsi:type="dcterms:W3CDTF">2017-04-24T08:52:00Z</dcterms:created>
  <dcterms:modified xsi:type="dcterms:W3CDTF">2017-04-24T08:52:00Z</dcterms:modified>
</cp:coreProperties>
</file>