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3772D7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Приложение</w:t>
            </w:r>
            <w:r w:rsidR="00FC09A6" w:rsidRPr="00DE3F17">
              <w:rPr>
                <w:sz w:val="26"/>
                <w:szCs w:val="26"/>
              </w:rPr>
              <w:t xml:space="preserve"> </w:t>
            </w:r>
            <w:r w:rsidR="009925F1">
              <w:rPr>
                <w:sz w:val="26"/>
                <w:szCs w:val="26"/>
              </w:rPr>
              <w:t>2</w:t>
            </w:r>
            <w:r w:rsidR="003772D7">
              <w:rPr>
                <w:sz w:val="26"/>
                <w:szCs w:val="26"/>
              </w:rPr>
              <w:t>9</w:t>
            </w:r>
            <w:r w:rsidRPr="00DE3F17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DE3F17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«О внесении изменений в Закон Челябинской</w:t>
            </w:r>
            <w:r w:rsidRPr="00DE3F17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DE3F17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о</w:t>
            </w:r>
            <w:r w:rsidR="004D62C9" w:rsidRPr="00DE3F17">
              <w:rPr>
                <w:sz w:val="26"/>
                <w:szCs w:val="26"/>
              </w:rPr>
              <w:t>т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___________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DE3F17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DE3F17" w:rsidRDefault="004D62C9" w:rsidP="00534898">
      <w:pPr>
        <w:jc w:val="right"/>
        <w:outlineLvl w:val="0"/>
        <w:rPr>
          <w:sz w:val="26"/>
          <w:szCs w:val="26"/>
        </w:rPr>
      </w:pPr>
      <w:r w:rsidRPr="00DE3F17">
        <w:rPr>
          <w:sz w:val="26"/>
          <w:szCs w:val="26"/>
        </w:rPr>
        <w:t>«</w:t>
      </w:r>
      <w:r w:rsidR="00121B13" w:rsidRPr="00DE3F17">
        <w:rPr>
          <w:sz w:val="26"/>
          <w:szCs w:val="26"/>
        </w:rPr>
        <w:t>Таблица</w:t>
      </w:r>
      <w:r w:rsidR="00467C31" w:rsidRPr="00DE3F17">
        <w:rPr>
          <w:sz w:val="26"/>
          <w:szCs w:val="26"/>
        </w:rPr>
        <w:t xml:space="preserve"> </w:t>
      </w:r>
      <w:r w:rsidR="0026771D">
        <w:rPr>
          <w:sz w:val="26"/>
          <w:szCs w:val="26"/>
        </w:rPr>
        <w:t>4</w:t>
      </w:r>
      <w:r w:rsidR="00D10D27">
        <w:rPr>
          <w:sz w:val="26"/>
          <w:szCs w:val="26"/>
        </w:rPr>
        <w:t>3</w:t>
      </w:r>
    </w:p>
    <w:p w:rsidR="00121B13" w:rsidRPr="00DE3F17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1E2830" w:rsidRPr="00DE3F17" w:rsidRDefault="00D10D27" w:rsidP="00B3455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выплату инвалидам компенс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ций страховых премий по договорам обязательного страхования гражданской ответственности владельцев транспортных средств на 2017 год</w:t>
      </w:r>
      <w:r w:rsidR="001E2830" w:rsidRPr="00DE3F17">
        <w:rPr>
          <w:b/>
          <w:sz w:val="26"/>
          <w:szCs w:val="26"/>
        </w:rPr>
        <w:t xml:space="preserve"> </w:t>
      </w:r>
    </w:p>
    <w:p w:rsidR="001E2830" w:rsidRPr="00DE3F17" w:rsidRDefault="001E2830" w:rsidP="001E2830">
      <w:pPr>
        <w:ind w:left="7788"/>
        <w:jc w:val="right"/>
        <w:rPr>
          <w:b/>
          <w:sz w:val="26"/>
          <w:szCs w:val="26"/>
        </w:rPr>
      </w:pPr>
    </w:p>
    <w:p w:rsidR="001E2830" w:rsidRPr="00DE3F17" w:rsidRDefault="001E2830" w:rsidP="001E2830">
      <w:pPr>
        <w:ind w:left="7788"/>
        <w:jc w:val="right"/>
        <w:rPr>
          <w:sz w:val="26"/>
          <w:szCs w:val="26"/>
        </w:rPr>
      </w:pPr>
      <w:r w:rsidRPr="00DE3F17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E2830" w:rsidRPr="00DE3F17" w:rsidTr="00DE3F17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DE3F17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DE3F17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Сумма</w:t>
            </w:r>
          </w:p>
        </w:tc>
      </w:tr>
    </w:tbl>
    <w:p w:rsidR="001E2830" w:rsidRPr="00DE3F17" w:rsidRDefault="001E2830" w:rsidP="001E2830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6"/>
        <w:gridCol w:w="3683"/>
        <w:gridCol w:w="6"/>
      </w:tblGrid>
      <w:tr w:rsidR="001E2830" w:rsidRPr="00DE3F17" w:rsidTr="00D10D27">
        <w:trPr>
          <w:gridAfter w:val="1"/>
          <w:wAfter w:w="6" w:type="dxa"/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2</w:t>
            </w:r>
          </w:p>
        </w:tc>
      </w:tr>
      <w:tr w:rsidR="00D10D27" w:rsidRPr="00E34222" w:rsidTr="00D10D27">
        <w:trPr>
          <w:trHeight w:val="7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tabs>
                <w:tab w:val="left" w:pos="930"/>
              </w:tabs>
              <w:spacing w:line="276" w:lineRule="auto"/>
              <w:rPr>
                <w:b/>
                <w:snapToGrid w:val="0"/>
                <w:color w:val="000000"/>
                <w:sz w:val="26"/>
                <w:szCs w:val="26"/>
              </w:rPr>
            </w:pPr>
            <w:r w:rsidRPr="00E34222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E34222">
              <w:rPr>
                <w:b/>
                <w:sz w:val="26"/>
                <w:szCs w:val="26"/>
              </w:rPr>
              <w:t>городские округа с внутр</w:t>
            </w:r>
            <w:r w:rsidRPr="00E34222">
              <w:rPr>
                <w:b/>
                <w:sz w:val="26"/>
                <w:szCs w:val="26"/>
              </w:rPr>
              <w:t>и</w:t>
            </w:r>
            <w:r w:rsidRPr="00E34222">
              <w:rPr>
                <w:b/>
                <w:sz w:val="26"/>
                <w:szCs w:val="26"/>
              </w:rPr>
              <w:t>городским делением</w:t>
            </w:r>
            <w:r w:rsidRPr="00E34222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E34222">
              <w:rPr>
                <w:sz w:val="26"/>
                <w:szCs w:val="26"/>
              </w:rPr>
              <w:t>Верхнеуфалейский</w:t>
            </w:r>
            <w:proofErr w:type="spellEnd"/>
            <w:r w:rsidRPr="00E34222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8,0</w:t>
            </w: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20,1</w:t>
            </w: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E34222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3,0</w:t>
            </w: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E34222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24,0</w:t>
            </w: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E34222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9,0</w:t>
            </w: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42,1</w:t>
            </w: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E34222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14,0</w:t>
            </w: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4,7</w:t>
            </w: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E34222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2,0</w:t>
            </w: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10,0</w:t>
            </w: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E34222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4,0</w:t>
            </w: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E34222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3,0</w:t>
            </w: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112,2</w:t>
            </w: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E34222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5,0</w:t>
            </w: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b/>
                <w:color w:val="000000"/>
                <w:sz w:val="26"/>
                <w:szCs w:val="26"/>
              </w:rPr>
            </w:pPr>
            <w:r w:rsidRPr="00E34222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E34222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E34222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E34222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6,0</w:t>
            </w: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E34222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2,0</w:t>
            </w: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E34222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10,0</w:t>
            </w: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0,7</w:t>
            </w: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E34222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E34222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E34222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E34222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3,7</w:t>
            </w: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E34222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5,0</w:t>
            </w: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E34222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5,0</w:t>
            </w: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E34222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18,0</w:t>
            </w: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9,0</w:t>
            </w: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E34222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4,0</w:t>
            </w: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E34222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1,6</w:t>
            </w: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E34222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2,0</w:t>
            </w: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E34222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E34222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8,0</w:t>
            </w: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E34222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3,0</w:t>
            </w: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E34222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3,0</w:t>
            </w:r>
          </w:p>
        </w:tc>
      </w:tr>
      <w:tr w:rsidR="00D10D27" w:rsidRPr="00E34222" w:rsidTr="00D10D27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E34222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sz w:val="26"/>
                <w:szCs w:val="26"/>
              </w:rPr>
            </w:pPr>
            <w:r w:rsidRPr="00E34222">
              <w:rPr>
                <w:sz w:val="26"/>
                <w:szCs w:val="26"/>
              </w:rPr>
              <w:t>3,0</w:t>
            </w:r>
          </w:p>
        </w:tc>
      </w:tr>
      <w:tr w:rsidR="00D10D27" w:rsidRPr="00E34222" w:rsidTr="00D10D27">
        <w:trPr>
          <w:trHeight w:val="7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 w:rsidRPr="00E34222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D27" w:rsidRPr="00E34222" w:rsidRDefault="00D10D27" w:rsidP="00F47375">
            <w:pPr>
              <w:spacing w:line="276" w:lineRule="auto"/>
              <w:ind w:left="57"/>
              <w:jc w:val="right"/>
              <w:rPr>
                <w:b/>
                <w:bCs/>
                <w:sz w:val="26"/>
                <w:szCs w:val="26"/>
              </w:rPr>
            </w:pPr>
            <w:r w:rsidRPr="00E34222">
              <w:rPr>
                <w:b/>
                <w:bCs/>
                <w:sz w:val="26"/>
                <w:szCs w:val="26"/>
              </w:rPr>
              <w:t>345,1»</w:t>
            </w:r>
          </w:p>
        </w:tc>
      </w:tr>
    </w:tbl>
    <w:p w:rsidR="00D10D27" w:rsidRPr="00E34222" w:rsidRDefault="00D10D27" w:rsidP="00D10D27">
      <w:pPr>
        <w:rPr>
          <w:sz w:val="26"/>
          <w:szCs w:val="26"/>
        </w:rPr>
      </w:pPr>
    </w:p>
    <w:p w:rsidR="00D10D27" w:rsidRPr="00E34222" w:rsidRDefault="00D10D27" w:rsidP="00D10D27">
      <w:pPr>
        <w:rPr>
          <w:sz w:val="26"/>
          <w:szCs w:val="26"/>
        </w:rPr>
      </w:pPr>
    </w:p>
    <w:p w:rsidR="00D10D27" w:rsidRPr="00E34222" w:rsidRDefault="00D10D27" w:rsidP="00D10D27">
      <w:pPr>
        <w:rPr>
          <w:sz w:val="26"/>
          <w:szCs w:val="26"/>
        </w:rPr>
      </w:pPr>
    </w:p>
    <w:p w:rsidR="00D10D27" w:rsidRDefault="00D10D27" w:rsidP="000B3351">
      <w:pPr>
        <w:rPr>
          <w:sz w:val="26"/>
          <w:szCs w:val="26"/>
        </w:rPr>
      </w:pPr>
    </w:p>
    <w:p w:rsidR="00D10D27" w:rsidRPr="00DE3F17" w:rsidRDefault="00D10D27" w:rsidP="000B3351">
      <w:pPr>
        <w:rPr>
          <w:sz w:val="26"/>
          <w:szCs w:val="26"/>
        </w:rPr>
      </w:pPr>
    </w:p>
    <w:sectPr w:rsidR="00D10D27" w:rsidRPr="00DE3F17" w:rsidSect="00A80D5F">
      <w:footerReference w:type="default" r:id="rId7"/>
      <w:pgSz w:w="11906" w:h="16838"/>
      <w:pgMar w:top="1134" w:right="567" w:bottom="1134" w:left="1701" w:header="709" w:footer="709" w:gutter="0"/>
      <w:pgNumType w:start="55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02C" w:rsidRDefault="003B002C" w:rsidP="001C5634">
      <w:r>
        <w:separator/>
      </w:r>
    </w:p>
  </w:endnote>
  <w:endnote w:type="continuationSeparator" w:id="0">
    <w:p w:rsidR="003B002C" w:rsidRDefault="003B002C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F17" w:rsidRDefault="00684267">
    <w:pPr>
      <w:pStyle w:val="a8"/>
      <w:jc w:val="right"/>
    </w:pPr>
    <w:fldSimple w:instr=" PAGE   \* MERGEFORMAT ">
      <w:r w:rsidR="00A80D5F">
        <w:rPr>
          <w:noProof/>
        </w:rPr>
        <w:t>554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02C" w:rsidRDefault="003B002C" w:rsidP="001C5634">
      <w:r>
        <w:separator/>
      </w:r>
    </w:p>
  </w:footnote>
  <w:footnote w:type="continuationSeparator" w:id="0">
    <w:p w:rsidR="003B002C" w:rsidRDefault="003B002C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13B35"/>
    <w:rsid w:val="000407BA"/>
    <w:rsid w:val="00045BE0"/>
    <w:rsid w:val="00061672"/>
    <w:rsid w:val="00074364"/>
    <w:rsid w:val="00080152"/>
    <w:rsid w:val="000B3351"/>
    <w:rsid w:val="000E1CA2"/>
    <w:rsid w:val="000E3F65"/>
    <w:rsid w:val="00121B13"/>
    <w:rsid w:val="00142C22"/>
    <w:rsid w:val="0014517D"/>
    <w:rsid w:val="0017149E"/>
    <w:rsid w:val="001C5634"/>
    <w:rsid w:val="001D1628"/>
    <w:rsid w:val="001E0F33"/>
    <w:rsid w:val="001E2830"/>
    <w:rsid w:val="00216312"/>
    <w:rsid w:val="002435ED"/>
    <w:rsid w:val="0026771D"/>
    <w:rsid w:val="002824EC"/>
    <w:rsid w:val="002A53D0"/>
    <w:rsid w:val="002A6B17"/>
    <w:rsid w:val="002B68EE"/>
    <w:rsid w:val="003063FE"/>
    <w:rsid w:val="0030708F"/>
    <w:rsid w:val="0032601D"/>
    <w:rsid w:val="003272EA"/>
    <w:rsid w:val="00345581"/>
    <w:rsid w:val="00374822"/>
    <w:rsid w:val="00376FBE"/>
    <w:rsid w:val="003772D7"/>
    <w:rsid w:val="003B002C"/>
    <w:rsid w:val="003B6716"/>
    <w:rsid w:val="003C287E"/>
    <w:rsid w:val="003E5AF9"/>
    <w:rsid w:val="003F40AE"/>
    <w:rsid w:val="00400643"/>
    <w:rsid w:val="0040434F"/>
    <w:rsid w:val="004503C9"/>
    <w:rsid w:val="00467C31"/>
    <w:rsid w:val="004D16D3"/>
    <w:rsid w:val="004D62C9"/>
    <w:rsid w:val="004E31D1"/>
    <w:rsid w:val="004E5C3D"/>
    <w:rsid w:val="004F1816"/>
    <w:rsid w:val="004F272D"/>
    <w:rsid w:val="004F5F0B"/>
    <w:rsid w:val="0050013B"/>
    <w:rsid w:val="00514FFC"/>
    <w:rsid w:val="005329C1"/>
    <w:rsid w:val="00532C5D"/>
    <w:rsid w:val="00534898"/>
    <w:rsid w:val="005A571E"/>
    <w:rsid w:val="005B72D0"/>
    <w:rsid w:val="005C5902"/>
    <w:rsid w:val="005E56AC"/>
    <w:rsid w:val="005F3A7C"/>
    <w:rsid w:val="006052F5"/>
    <w:rsid w:val="00655E1A"/>
    <w:rsid w:val="0066210B"/>
    <w:rsid w:val="00665C82"/>
    <w:rsid w:val="00674A8E"/>
    <w:rsid w:val="00684267"/>
    <w:rsid w:val="006C114C"/>
    <w:rsid w:val="006C5D30"/>
    <w:rsid w:val="006D3B48"/>
    <w:rsid w:val="006D718C"/>
    <w:rsid w:val="00716FA6"/>
    <w:rsid w:val="007A2773"/>
    <w:rsid w:val="007B3E1B"/>
    <w:rsid w:val="007B436F"/>
    <w:rsid w:val="007B7E6E"/>
    <w:rsid w:val="007E4A1D"/>
    <w:rsid w:val="007E552A"/>
    <w:rsid w:val="007F4593"/>
    <w:rsid w:val="007F689B"/>
    <w:rsid w:val="008126CF"/>
    <w:rsid w:val="00836336"/>
    <w:rsid w:val="00862214"/>
    <w:rsid w:val="00894807"/>
    <w:rsid w:val="00894ED5"/>
    <w:rsid w:val="00895FE9"/>
    <w:rsid w:val="008A41F7"/>
    <w:rsid w:val="008A4CA9"/>
    <w:rsid w:val="008A791D"/>
    <w:rsid w:val="008D6DB4"/>
    <w:rsid w:val="008E0CDA"/>
    <w:rsid w:val="008E61C4"/>
    <w:rsid w:val="008E63D0"/>
    <w:rsid w:val="008F742A"/>
    <w:rsid w:val="00906AB2"/>
    <w:rsid w:val="00946D9C"/>
    <w:rsid w:val="009925F1"/>
    <w:rsid w:val="00992AA1"/>
    <w:rsid w:val="009A6C1B"/>
    <w:rsid w:val="009C6A0D"/>
    <w:rsid w:val="009F36A8"/>
    <w:rsid w:val="00A02F78"/>
    <w:rsid w:val="00A1191E"/>
    <w:rsid w:val="00A73FB0"/>
    <w:rsid w:val="00A80D5F"/>
    <w:rsid w:val="00A854D1"/>
    <w:rsid w:val="00AB5CE0"/>
    <w:rsid w:val="00AD7A55"/>
    <w:rsid w:val="00B02EAE"/>
    <w:rsid w:val="00B12DD3"/>
    <w:rsid w:val="00B34555"/>
    <w:rsid w:val="00B407B4"/>
    <w:rsid w:val="00B5557F"/>
    <w:rsid w:val="00B7611C"/>
    <w:rsid w:val="00B76D69"/>
    <w:rsid w:val="00B90893"/>
    <w:rsid w:val="00BA5A28"/>
    <w:rsid w:val="00BD1254"/>
    <w:rsid w:val="00C24CFD"/>
    <w:rsid w:val="00C31996"/>
    <w:rsid w:val="00C55A99"/>
    <w:rsid w:val="00C6094B"/>
    <w:rsid w:val="00C84E95"/>
    <w:rsid w:val="00CA5E3C"/>
    <w:rsid w:val="00CA67F8"/>
    <w:rsid w:val="00CE43F9"/>
    <w:rsid w:val="00CE71A4"/>
    <w:rsid w:val="00CF1F19"/>
    <w:rsid w:val="00CF2968"/>
    <w:rsid w:val="00D017B0"/>
    <w:rsid w:val="00D10D27"/>
    <w:rsid w:val="00D3135A"/>
    <w:rsid w:val="00D45F3D"/>
    <w:rsid w:val="00D503F0"/>
    <w:rsid w:val="00D57919"/>
    <w:rsid w:val="00D66CCA"/>
    <w:rsid w:val="00DA04E6"/>
    <w:rsid w:val="00DC4B3C"/>
    <w:rsid w:val="00DE3F17"/>
    <w:rsid w:val="00DF6C0D"/>
    <w:rsid w:val="00E258A0"/>
    <w:rsid w:val="00E34222"/>
    <w:rsid w:val="00E45A90"/>
    <w:rsid w:val="00E53E18"/>
    <w:rsid w:val="00E564D0"/>
    <w:rsid w:val="00E7410D"/>
    <w:rsid w:val="00E822D6"/>
    <w:rsid w:val="00E85551"/>
    <w:rsid w:val="00E931D3"/>
    <w:rsid w:val="00EC0084"/>
    <w:rsid w:val="00EE215F"/>
    <w:rsid w:val="00F14CCB"/>
    <w:rsid w:val="00F3466D"/>
    <w:rsid w:val="00F5142D"/>
    <w:rsid w:val="00F61AEE"/>
    <w:rsid w:val="00F663A6"/>
    <w:rsid w:val="00FA0580"/>
    <w:rsid w:val="00FA1AC7"/>
    <w:rsid w:val="00FA2ABA"/>
    <w:rsid w:val="00FA2EF0"/>
    <w:rsid w:val="00FC09A6"/>
    <w:rsid w:val="00FD0757"/>
    <w:rsid w:val="00FE3E76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80D5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0D5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B9C8FA-49E7-4ADF-84E5-91232C038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Гарипова Л.Т.</cp:lastModifiedBy>
  <cp:revision>9</cp:revision>
  <cp:lastPrinted>2017-08-23T06:50:00Z</cp:lastPrinted>
  <dcterms:created xsi:type="dcterms:W3CDTF">2017-08-10T03:53:00Z</dcterms:created>
  <dcterms:modified xsi:type="dcterms:W3CDTF">2017-08-23T06:50:00Z</dcterms:modified>
</cp:coreProperties>
</file>