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0"/>
        <w:gridCol w:w="622"/>
        <w:gridCol w:w="544"/>
        <w:gridCol w:w="376"/>
        <w:gridCol w:w="4960"/>
      </w:tblGrid>
      <w:tr w:rsidR="00CD467D" w:rsidRPr="000A7CE1" w:rsidTr="00CD467D"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356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5604F" w:rsidRPr="000A7C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0A7CE1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0A7CE1" w:rsidTr="00CD467D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0A7CE1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95FF6" w:rsidRPr="000A7CE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95FF6" w:rsidRPr="000A7CE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95FF6" w:rsidRPr="000A7CE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  <w:p w:rsidR="00CD467D" w:rsidRPr="000A7CE1" w:rsidRDefault="00CD467D" w:rsidP="00795FF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>от __________ 20</w:t>
            </w:r>
            <w:r w:rsidR="0018711C" w:rsidRPr="000A7CE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5FF6" w:rsidRPr="000A7C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A7CE1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CD467D" w:rsidRPr="000A7CE1" w:rsidRDefault="00CD467D" w:rsidP="00FC4CDA">
      <w:pPr>
        <w:pStyle w:val="ab"/>
        <w:jc w:val="right"/>
        <w:rPr>
          <w:b w:val="0"/>
          <w:sz w:val="26"/>
          <w:szCs w:val="26"/>
        </w:rPr>
      </w:pPr>
    </w:p>
    <w:p w:rsidR="00CD467D" w:rsidRPr="000A7CE1" w:rsidRDefault="008C5CB5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0A7CE1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и </w:t>
      </w:r>
      <w:proofErr w:type="spellStart"/>
      <w:r w:rsidRPr="000A7CE1">
        <w:rPr>
          <w:rFonts w:ascii="Times New Roman" w:hAnsi="Times New Roman" w:cs="Times New Roman"/>
          <w:sz w:val="26"/>
          <w:szCs w:val="26"/>
        </w:rPr>
        <w:t>н</w:t>
      </w:r>
      <w:r w:rsidRPr="000A7CE1">
        <w:rPr>
          <w:rFonts w:ascii="Times New Roman" w:hAnsi="Times New Roman" w:cs="Times New Roman"/>
          <w:sz w:val="26"/>
          <w:szCs w:val="26"/>
        </w:rPr>
        <w:t>е</w:t>
      </w:r>
      <w:r w:rsidRPr="000A7CE1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0A7CE1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</w:t>
      </w:r>
      <w:r w:rsidR="00CD467D" w:rsidRPr="000A7CE1">
        <w:rPr>
          <w:rFonts w:ascii="Times New Roman" w:hAnsi="Times New Roman" w:cs="Times New Roman"/>
          <w:sz w:val="26"/>
          <w:szCs w:val="26"/>
        </w:rPr>
        <w:t xml:space="preserve"> на 202</w:t>
      </w:r>
      <w:r w:rsidR="00795FF6" w:rsidRPr="000A7CE1">
        <w:rPr>
          <w:rFonts w:ascii="Times New Roman" w:hAnsi="Times New Roman" w:cs="Times New Roman"/>
          <w:sz w:val="26"/>
          <w:szCs w:val="26"/>
        </w:rPr>
        <w:t>5</w:t>
      </w:r>
      <w:r w:rsidR="00CD467D" w:rsidRPr="000A7CE1">
        <w:rPr>
          <w:rFonts w:ascii="Times New Roman" w:hAnsi="Times New Roman" w:cs="Times New Roman"/>
          <w:sz w:val="26"/>
          <w:szCs w:val="26"/>
        </w:rPr>
        <w:t xml:space="preserve"> год</w:t>
      </w:r>
      <w:r w:rsidR="005F6464" w:rsidRPr="000A7CE1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0A7CE1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795FF6" w:rsidRPr="000A7CE1">
        <w:rPr>
          <w:rFonts w:ascii="Times New Roman" w:hAnsi="Times New Roman" w:cs="Times New Roman"/>
          <w:sz w:val="26"/>
          <w:szCs w:val="26"/>
        </w:rPr>
        <w:t>6</w:t>
      </w:r>
      <w:r w:rsidR="00CD467D" w:rsidRPr="000A7CE1">
        <w:rPr>
          <w:rFonts w:ascii="Times New Roman" w:hAnsi="Times New Roman" w:cs="Times New Roman"/>
          <w:sz w:val="26"/>
          <w:szCs w:val="26"/>
        </w:rPr>
        <w:t xml:space="preserve"> и 202</w:t>
      </w:r>
      <w:r w:rsidR="00795FF6" w:rsidRPr="000A7CE1">
        <w:rPr>
          <w:rFonts w:ascii="Times New Roman" w:hAnsi="Times New Roman" w:cs="Times New Roman"/>
          <w:sz w:val="26"/>
          <w:szCs w:val="26"/>
        </w:rPr>
        <w:t>7</w:t>
      </w:r>
      <w:r w:rsidR="00CD467D" w:rsidRPr="000A7CE1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0A7CE1" w:rsidRDefault="00CD467D" w:rsidP="00FC4C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0A7CE1" w:rsidRDefault="00CD467D" w:rsidP="00FC4CD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0A7CE1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4929"/>
        <w:gridCol w:w="1831"/>
        <w:gridCol w:w="564"/>
        <w:gridCol w:w="431"/>
        <w:gridCol w:w="421"/>
        <w:gridCol w:w="2142"/>
        <w:gridCol w:w="2142"/>
        <w:gridCol w:w="2142"/>
      </w:tblGrid>
      <w:tr w:rsidR="00FB37B0" w:rsidRPr="000A7CE1" w:rsidTr="007267F3">
        <w:trPr>
          <w:trHeight w:val="1487"/>
          <w:tblHeader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</w:t>
            </w:r>
          </w:p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расходов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7B0" w:rsidRPr="000A7CE1" w:rsidRDefault="00FB37B0" w:rsidP="0029068B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A7C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2027 год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307 195 728 711,40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319 787 496 926,10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318 057 235 811,92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48 452 803 627,83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49 644 951 107,83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51 241 485 227,83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2 796 650 140,00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3 372 305 040,00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3 514 872 040,00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86 530 800,00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55540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56 934 800,00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56 934 800,00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56 934 800,00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в целях оказания медицинской помощи за счет средств областного бюджета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Д5540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745 642 300,00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745 642 300,00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745 642 300,00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но-сосудистых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находящихся на диспа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серном наблюдении, за счет средств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(преимущественно лиц старше 50 лет), проживающих на территории Челябинской области и страдающих определенными заболеваниями системы кровообращения, лекарственными препаратами в амбул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торно-поликлинических условиях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первичных сосудистых отдел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их оснащение необходимым обор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дованием за счет средств областного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стых отделений за счет средств областного бюджета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дополнительных объемов оказания медицинской помощи больным с острым коронарным синдромом (баллонная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вазодилатация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нарушениями ритма и проводимости (имплантация кардиостимуляторов)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клиническими рекоменд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(протоколами лечения)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N2 01Ф12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540 865 700,00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540 865 700,00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профилактики развития </w:t>
            </w:r>
            <w:proofErr w:type="spellStart"/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дечно-сосудистых</w:t>
            </w:r>
            <w:proofErr w:type="spellEnd"/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но-сосудистых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находящихся на диспа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серном наблюдении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55860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11 166 600,00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11 166 600,00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11 166 600,00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помощи на базе медицинских организаций и дооснащение функцион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центров амбулаторной онколог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больных с онкологическими заболев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для оказания медицинской помощи в соответствии с клиническими рекоме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дациями (протоколами лечения) в амбул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информационно-коммуникационной кампании, направле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на раннее выявление онкологических заболеваний и повышение приверженн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здравоохранения, включая создание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инфраструктуры оказания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детям»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 медицинских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оказывающих первичную медико-санитарную помощь, за счет средств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01080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поликлиник, детских поликлин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отделений, детских больниц (отд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детских больниц)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N4 01090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системы здрав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квалифицированными кадрами»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745 390 340,00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747 910 340,00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751 360 340,00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профессий медицинских работников (ко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курсы профессионального мастерства), в том числе мероприятия по подготовке и вручению премии Губернатора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приуроченные к празднов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профессионального праздника – Дня медицинского работника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образования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510 538 240,00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и переподг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кадров по образовательным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дополнительного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высшего образования в рамках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целевой подготовки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жилых помещений в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области в целях предоставления медици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работникам, состоящим в трудовых отношениях с областными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здравоохранения (Капитальные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Ежемесячная денежная выплата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образовательных организациях среднего профессионального образования в рамках осуществления целевой подг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01Б10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цифрового контура в здравоохранении на основе единой государственной информ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в сфере здравоохранения (ЕГИСЗ)»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449 465 700,00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единой государственной информационной системы в сфере здравоохранения (ЕГИСЗ)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334 061 200,00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единой государственной информационной системы в сфере здравоохранения (ЕГИСЗ)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103 180 500,00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«Модернизация пе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666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921 188 200,00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первичного звена здравоохр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(Капитальные вложения в объекты государственной (муниципальной)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666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921 188 200,00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«Участие социально ориентированных некоммерческих и др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организаций в борьбе с социально-значимыми заболеваниями»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1 986 500,00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ВИЧ-инфекции и гепатитов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в том числе с привлечением к реализации ук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мероприятий социально ориент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4 750 730 420,00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3 165 978 920,00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2 373 112 240,00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4 750 730 420,00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3 165 978 920,00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2 373 112 240,00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846 191 000,00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846 191 000,00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846 191 000,00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учреждений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учреждениях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30 888 655,04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598 596 011,89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598 596 011,89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598 596 011,89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595 035 073,07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96 245 124,25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53 990 371,27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925 528,00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2 018 976,48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тономных учреждений к сетям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10 057 700,00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нение) государственных бюджетных и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тономных учреждений к сетям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области (Капитальные вложения в объекты государственной (муниципальной)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792 866 680,00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туберкулеза и мониторинга лечения лиц, больных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беркулезом с множественной лекарстве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7 273 200,00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нащение) медицинскими изделиями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R7520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30 724 900,00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Челябинской области за счет средств областного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(Капитальные вложения в объекты государственной (муниципальной)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2 123 476 780,00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40 904 147 667,83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43 104 680 647,83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45 351 514 447,83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дополнительных видов и условий оказания медицинской помощи, не установленных базовой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граммой обязательного медицинского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страхования, а также дополнительных объемов медицинской помощи»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Платежи на финансовое обеспечение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видов и условий оказания медицинской помощи, не установленных базовой программой обязательного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приоритетов профилактики заболеваний и формирования здорового образа жизни у населения Челябинской области, развитие первичной медико-санитарной помощи, предупреждение и борьба с социально значимыми заболев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1 605 710 240,00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1 605 712 840,00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1 608 320 540,00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заболеваний, управляемых средс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профилактики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новых техн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противовирусной терапии хронич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 лекарственных препаратов для лечения оппортунистических инфекций у больных ВИЧ-инфекцией,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вирусами иммунодефицита человека и гепатитов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С, за счет средств областного бюджета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русных препаратов для профилактики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лечения лиц, инфицированных вирусами иммунодефицита человека и гепатитов B и C, за счет средств областного бюджета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гражданских служащих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фекционными заболеваниями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15 895 300,00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вирусом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мунодефицита человека, в том числе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четании с вирусами гепатитов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(или) С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15 895 300,00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услуг (выполнение работ) (поликлиники,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амбулатории, диагностические центры)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462 751 860,00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464 869 860,00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467 072 560,00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75 904 080,00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76 293 380,00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76 698 380,00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ервой благотворительной клинике для нуждающихся людей «Другая медицина» на финансовое обеспечение затрат (расходов), связанных с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лением деятельности по обеспечению 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медицинской помощи лицам без определенного места жительства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ЮЛБ20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доступной и качественной медици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детям и матерям, включая совершенствование и развитие пренатал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927 769 920,00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762 942 820,00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766 795 320,00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ременных женщин, кормящих матерей, а также детей в возрасте до трех лет,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ответствующих структурных подраздел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агностики нарушений развития ребенка у беременных женщин, неонатального скр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нинга на пять наследственных и врожде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 в части исследований и консультаций, осуществляемых медико-генетическими консультациями, а также медико-генетических исследований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ответствующих структурных подраздел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получающих помповую инсулинотерапию, расходными матери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лами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детей, страдающих сахарным диабетом 1 типа, расходными материалами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проведения непрерывного монитор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расходными материалами для проведения непрерывного монитор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предусма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ривающей формирование позитивных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установок у детей, подростков, молодежи, формирование позитивного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раза многодетной семьи, многодетной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тери, повышение мотивации семей к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дению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(Предоставление субсидий бюджетным, автономным учреждениям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R3850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15 957 700,00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17 426 300,00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17 426 300,00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172 112 700,00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173 692 600,00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175 335 500,00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76 963 320,00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79 091 720,00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42 187 990,00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42 590 290,00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43 008 690,00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44 261 110,00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44 918 710,00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45 602 710,00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(родильные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затрат, связанных с проведением благ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творительной акции «Новорожденный Южного Урала»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ЮЛБ30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оказания специализир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ванной, включая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высокотехнологичную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эвакуации.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тие службы крови»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8 383 627 788,00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8 428 357 888,00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8 489 558 588,00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не включенной в базовую программу обязательного медицинского страхования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824 127 700,00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810 010 800,00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810 010 800,00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донорством органов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в целях трансплантации (пересадки)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4 742 410 058,00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4 780 057 058,00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4 819 209 658,00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1 270 789 750,00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1 277 679 450,00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1 284 844 850,00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134 289 740,00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136 245 540,00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42 369 920,00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42 609 120,00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42 858 020,00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101 679 110,00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102 411 110,00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103 172 510,00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(центры, 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отделения переливания крови)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500 616 890,00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508 008 890,00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515 696 690,00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559 769 640,00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562 568 340,00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565 478 840,00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(станции скорой и неотложной помощи)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164 371 030,00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165 261 730,00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166 187 830,00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медицинской деятельности, связанной с трансплантац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(пересадкой) органов и тканей человека, в том числе с донорством органов и тканей в целях трансплантации (пересадки)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отдельных категорий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лекарственными препаратами»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3 903 281 900,00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3 903 281 900,00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3 903 281 900,00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изделиями медицинского назначения и специализированными продуктами лече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отдельных групп населения и лиц, страдающих отдельными заболев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1 218 105 200,00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и специализированными продуктами лечебного питания граждан, страдающих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жизнеугрожающими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грессирующими редкими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продолжительности жизни граждан или их инвалидности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расходов на организацио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мероприятия, связанные с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лиц лекарственными препаратами, предназначенными для лечения больных гемофилией, муковисцидозом, гипофиза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нанизмом, болезнью Гоше, злокачес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новообразованиями лимфоидной, кроветворной и родственных им тканей, рассеянным склерозом, гемолитико-уремическим синдромом, юношеским 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ритом с системным началом, мукополис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харидозом I, II и VI типов, апластической анемией неуточненной, наследственным дефицитом факторов II (фибриногена), VII (лабильного), X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трансплантации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органов и (или) тканей, за счет средств областного бюдж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тибактериальных препаратов для лечения туберкулеза всех форм, в том числе с множественной (широкой) лекарственной устойчивостью возбудителя, аллергена туберкулезного рекомбинантного в 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дартном разведении, адъювантов химиот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(глутамил-цистеинил-глицин дина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вне федеральных перечней льготных категорий граждан дорогосто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щими лекарственными препаратами, в том числе предназначенными для лечения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 синдромом, юнош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артритом с системным началом,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кополисахаридозом I, II и VI типов, апл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анемией неуточненной, насле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дефицитом факторов II (фибр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после трансплантации органов и (или) тканей, включая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решениям суда (Социальное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лекарственного обеспечения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01 4 05 51610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322 715 200,00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оказания паллиативной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758 330 002,00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766 270 802,00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772 139 502,00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06 R2010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12 767 500,00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15 065 500,00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15 065 500,00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677 788 072,00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683 118 972,00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688 663 072,00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50 236 230,00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50 523 530,00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50 822 430,00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5 168 500,00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санаторно-курортного лечения, в том числе детей, и медицинской реаб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377 976 500,00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380 767 400,00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383 670 400,00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16 571 660,00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16 666 660,00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16 765 360,00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(больницы, 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ники, госпитали, медико-санитарные 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43 621 250,00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43 884 350,00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44 158 350,00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(санатории для детей и подростков, в том числе больных туберкулезом)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317 783 590,00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320 216 390,00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322 746 690,00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«Управление кадровыми ресурсами здр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255 436 820,00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112 588 400,00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115 388 200,00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левого обучения специалистов с высшим медицинским образованием по програ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ординатуры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мулирования лицам, обучающимся по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ординатуры за счет средств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и заключившим договор о целевом обучении с Министерством здр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Челябинской области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65 737 900,00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71 102 100,00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 социальной поддержки отдельных категорий медицинских работников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медицинских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 предоставления спец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социальной выплаты)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140 887 576,00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 социальной поддержки отдельных категорий медицинских работников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медицинских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 предоставления спец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социальной выплаты)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11 602 444,00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медицинским работникам (врачам, фельдшерам, а также акушеркам и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сестрам фельдшерских здра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пунктов и фельдшерско-акушерских пун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врачебных амбулаторий, центров (о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делений) общей врачебной практики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мейной медицины), прибывшим (пер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ехавшим) на работу в сельские населенные пункты, либо рабочие поселки, либо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до 50 тысяч человек (Социальное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16 387 500,00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24 056 291 597,83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26 509 035 697,83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28 676 637 097,83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дицинскому страхованию неработающего населения (Социальное обеспечение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01 4 09 77100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23 443 488 700,00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25 894 665 900,00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28 058 264 400,00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31 887 500,00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34 489 600,00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16 714 300,00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209 144 376,00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24 042 908,40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21 760 908,40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здравоохранения)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Г3050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111 039 100,00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111 537 200,00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хованием гражданской ответственности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расходы, связанные со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хованием гражданской ответственности владельцев опасных объектов, а также со страхованием объектов использования атомной энергии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мобилизационной работе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ИЦ2Ж0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09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3 695 846,38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164 141 770,00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164 176 400,00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38 208 497,05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39 648 367,05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41 146 467,05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имущество организаций,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реждения, обеспечивающие 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НП050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«Комплексное развитие сельских территорий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266 460 204,16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65 246 552,63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139 209 361,70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253 808 120,83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65 246 552,63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139 209 361,70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 сельских территорий»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157 934 270,83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17 903 052,63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139 209 361,70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157 934 270,83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17 903 052,63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139 209 361,70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сельских территорий (сельских агл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мераций)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157 934 270,83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17 903 052,63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139 209 361,70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инфраструктуры на сельских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60 111 350,00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60 111 350,00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транспортной инфраструктуры на автомобильных дорогах регионального или межмуниципального значения на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территориях (Капитальные 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51 305 800,00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транспортной инфраструктуры на автомобильных дорогах местного 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на сельских территориях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R3722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8 805 550,00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сельских территорий»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20 157 291,67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20 157 291,67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сельских территорий (Межбюдже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20 157 291,67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сельского населения»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15 605 208,33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04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15 605 208,33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оказание содействия сельскохозяйстве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обеспечении квалифицированными специалистами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04 R5763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15 605 208,33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12 652 083,33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жилищного строительства на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и повышение уровня благоустройства домовладений»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12 652 083,33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комплексного развития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12 652 083,33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12 652 083,33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37 458 036 393,00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40 668 617 588,00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36 087 134 528,00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2 950 547 278,00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6 220 078 988,00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1 583 655 078,00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2 864 274 546,00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6 133 807 256,00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1 497 383 346,00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ми, казенными учреждениями, органами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5 993 300,00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профессионального мастерства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дагогических работников и их участия в конкурсах профессионального мастерства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психолого-педагогической,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тодической и консультационной помощи гражданам, имеющим детей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организациях, реализующих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программы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организациях, реализующих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программы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24 558 446,00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24 558 446,00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24 558 446,00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тестирования обучающихся с целью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дальнейшей психолого-педагогической работы и обобщение его результатов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 – победит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 – победит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конкурсного отбора по оказанию пс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методической и консультационной помощи гражданам, имеющим детей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 года» и выплата премий его побед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телям, выплата денежного вознаграждения общеобразовательной организации,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двинувшей участника, ставшего абсолю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победителем областного конкурса «Учитель года»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(Капитальные вложения в объекты государственной (м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2 141 176 310,00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575 819 700,00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за счет средств областного бюджета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3 087 185 900,00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учителям, прибывшим (перееха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шим) на работу в сельские населенные пункты, либо рабочие поселки, либо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 городского типа, либо города с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до 50 тысяч человек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52560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E1 53050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184 873 400,00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184 871 300,00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184 868 400,00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новых мест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в связи с ростом числа обучающихся, вызванным демографич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фактором, за счет средств областного бюджета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Д3050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631 980 200,00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640 152 800,00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656 274 300,00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71 454 832,00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71 453 832,00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71 453 832,00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выявления, поддержки и развития спосо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у детей и молодежи, в том числе проектно-изыскательские раб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(Капитальные вложения в объекты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39 335 632,00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16 583 800,00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в мероприятиях, направленных на выявление, поддержку и развитие у них способностей и талантов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E2 03110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«Цифровая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вательная среда»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14 817 900,00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конкурсного отбора образовательных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реализующих образовательные программы начального общего, основного общего и (или) среднего общего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создания на их базе информац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онно-библиотечных центров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среды,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высокое качество и доступность образования всех видов и уровней (Заку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среды,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высокое качество и доступность образования всех видов и уровней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ровой образовательной среды,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высокое качество и доступность образования всех видов и уровней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186 478 364,00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83 483 860,00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83 483 860,00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школьных систем образования 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186 478 364,00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83 483 860,00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83 483 860,00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 в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82 775 634,00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62 356 960,00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62 356 960,00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и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риторий, прилегающих к зданиям 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44 083 934,00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23 665 260,00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оборудов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капитальный ремонт открытых 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скостных сооружений муниципальных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9 137 630,00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R7500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94 565 100,00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21 126 900,00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21 126 900,00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34 321 010 751,00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34 365 054 740,00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34 419 995 590,00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доступности качественного общего образования, дополнительного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 дополнительного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33 736 776 811,00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33 780 177 600,00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33 834 083 950,00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представителей) на организацию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детей-инвалидов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основным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программам, в том числе по адаптированным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общего образования, в форме семейного образования и самообр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муниципальных общеобразовательных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работы комиссий по делам несовершеннолетних и защите их прав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129 546 000,00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помощи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трудности в освоении основных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программ, своем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витии и социальной адаптации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181 734 130,00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182 327 530,00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182 944 730,00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общего, основного общего, среднего общего образования в частных общеобразовательных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121 023 500,00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121 104 300,00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 с ограниче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возможностями здоровья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2 243 536 200,00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2 257 428 700,00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2 258 620 400,00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щеобразовательных организациях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нуждающихся в длительном лечении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113 861 970,00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113 881 470,00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113 901 870,00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начального общего, основного общего, среднего общего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дополнительного образования детей в муниципальных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спец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девиантным (о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 опасным) поведением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13 842 420,00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13 843 720,00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13 845 120,00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чального общего, основного общего, сре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обеспечение дополнительного образования детей в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общеобразовательных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26 605 093 420,00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26 630 807 220,00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26 657 549 520,00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образовательных организаций учебниками в соответствии с федеральным перечнем учебников, допущенных к использованию при реализации имеющих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аккредитацию образовательных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низациями, осуществляющими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цией) обучающихся по образовательным программам начального общего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муниципальных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организациях (Межбюджетные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03 4 01 03290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247 583 700,00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на организацию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являвшихся детьми-инвалидами, достигших совершеннолетия и имеющих статус инвалида, обучающихся по основным общеобразовательным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граммам, в том числе по адаптированным образовательным программам общего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организациях, расположенных на территории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по образовательным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основного общего, среднего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образования, один из родителей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призван на военную службу по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 в Вооруженные Силы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или является иным учас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ником специальной военной операции на территориях Донецкой Народной Респу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лики, Луганской Народной Республики,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Запорожской области, Херсонской области и Украины (Межбюджетные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113 813 200,00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118 365 600,00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123 100 300,00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71 647 500,00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45 131 700,00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58 326 900,00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73 459 600,00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ристической защищенности объектов (те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риторий) муниципальных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1-й и 2-й категорий квалифицирова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охраной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горячим питан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один раз в день обучающихся в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организациях по образовательным программам основн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образования, являющихся членами семей, признанных многодетными в соответствии с Законом Челябинской области от 31 марта 2010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548-ЗО «О статусе и дополнительных мерах социальной поддержки многодетной семьи в Челябинской области», со средн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душевым доходом, размер которого не превышает однократную величину прож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точного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минимума для трудоспособного населения,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установленную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законодательством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муниципальных организаций дополн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5 518 711,00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(компенс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за работу по подготовке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237 970,00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237 970,00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498 493 370,00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498 493 370,00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498 493 370,00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обучающихся, получающих начальное общее образование в государственных и муниципальных образовательных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144 460,00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(общеобразов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83 216 900,00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84 126 700,00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(общеобразов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– школы-интернаты)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135 687 620,00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136 781 120,00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137 918 520,00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услуг (выполнение работ) (организации дополнительного образования детей)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864 497 520,00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878 735 620,00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893 543 320,00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(организации дополнительного профессионального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329 364 980,00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331 872 080,00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334 479 480,00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обновление их материально-технической базы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дополнительного образования на разработку проектно-сметной докуме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на капитальный ремонт зданий,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мещений и благоустройство территорий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15 659 000,00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капитальный ремонт зданий образовательных организаций и благоус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ройство их территорий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19 861 080,00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37 758 940,00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37 762 740,00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37 766 740,00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организации)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(Расходы на выплаты персоналу в целях обеспечения выполнения функций государственными (муниципальными)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73 677 440,00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73 681 540,00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73 685 940,00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12 338 180,00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12 818 480,00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13 318 380,00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(общеобр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организации для обучающи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ограниченными возможностями зд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ровья) (Иные бюджетные ассигнования)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4 01 КУ470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щеобразовательные организации для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здоровья)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отдыха и оздоровления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480 200 640,00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480 843 840,00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481 878 340,00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отдыха и оздоровления детей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(быстровозводимых констру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ций), а также проведение капитального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ремонта объектов инфраструктуры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отдыха детей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их оздоровления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R4940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6 822 500,00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(организации, реализующие мероприятия по проведению оздоровительной кампании детей)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Г3460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41 026 640,00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42 021 340,00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43 055 840,00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образования и науки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104 033 300,00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104 033 300,00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104 033 300,00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100 864 800,00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3 148 840,00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21 525 710 590,00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21 049 113 850,00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648 618 820,00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дошкольных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целях создания дополнительных мест для детей дошкольного возраста за счет средств областного бюджета (Кап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89 632 220,00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240 164 580,00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дошкольных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 в целях создания дополнительных мест для детей дошкольного возраста за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558 986 600,00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20 877 091 770,00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20 808 949 270,00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20 818 819 270,00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повышения качества дошкольного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154 673 300,00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138 071 000,00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Челябинской области муниципальных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реализу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образовательные программы дошк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условий для получ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 дошкольного возраста с огр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кач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современным оборудованием муниципальных образовательных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образовательные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для получения детьми качественного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дошкольного образования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проектно-сметной документ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оплата услуг государственной эк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пертизы для проведения капитального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зданий и сооружений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дошкольного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осуществля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предпринимателям,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образовательную деятельность по образовательным программам дошк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 том числе адаптир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детьми, 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ствующим в реализации регионального проекта «Содействие занятости», на 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затрат, связанных с обеспечен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функционирования созданных допо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мест для детей в возрасте от 1,5 до 3 лет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частных дошкольных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ЮЛ070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территориальной и экон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мической доступности дошкольного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20 722 418 470,00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20 670 878 270,00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20 680 748 270,00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реализации прав на получение общедо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дошкольного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муниципальных дошкольных образовательных организациях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19 839 756 370,00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19 788 118 870,00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19 797 887 670,00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частных дошк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73 983 400,00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74 080 700,00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74 181 900,00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реализующих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расположенных на территории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расположенные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муниципальные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зовательные организации, реализующие образовательные программы дошкольного образования, через предоставление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 части родительской платы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профессионал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6 979 841 820,00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6 929 262 920,00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6 988 979 620,00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образовательно-производственных центров (кластеров), образовательных кластеров среднего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05 2 01 05020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6 873 841 820,00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6 929 262 920,00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6 988 979 620,00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инфраструктуры профессионального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251 963 000,00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противопожа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зданий (помещений) и сооруж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закрепленных за указанными учре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 на праве оперативного управл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фессиональными образовательными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дополнительного образования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капитального ремонта зданий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(помещений) и сооружений, закрепленных на праве оперативного управления за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типовыми образовательными учреждени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противопожа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ремонта зданий (п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мещений) и сооружений, закрепленных за указанными учреждениями на праве 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ративного управления, для размещения центров профориентации системы профе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Челябинской области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создание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профессиональных образовательных организациях для инклюзивного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детей-инвалидов, детей с ограниче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01 ИЦ790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условий антите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рористической защищенности объектов (территорий) в сфере образования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ИЦ7Д0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выполнение ремонтных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зданий (помещений), сооружений профессиональных образовательных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оснащение и модернизацию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указанных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ИЦ7И0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проектно-сметной документации, оплату услуг по государственной экспертизе для провед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зданий и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ИЦ7К0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функционирования системы среднего профессионального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6 621 878 820,00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6 677 299 920,00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6 737 016 620,00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курсов профессионального мастерства и их наставникам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18 721 800,00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расходов на оплату обучения обучающихся в профессионал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на платной основе по образовательным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или по программам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обучения, не имеющих основн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или среднего общего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государственных образовательных организациях высшего образования, 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на территории Челябинской области, по программам среднего профессионал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не достигших возраста 24 лет, являющихся членами семей моб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лизованных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военнослужащих или иных участников специальной военной опер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территориях Донецкой Народной Республики, Луганской Народной Респу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Запорожской области, Херсонской области и Украины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05 4 02 95130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14 700 400,00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14 700 400,00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14 700 400,00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в государственных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получающим впервые среднее профессиональное образование, обучающимся за счет средств федеральн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или областного бюджета в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высшего образования, осуществля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образовательную деятельность на территории Челябинской области, по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среднего профессионального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не достигшим возраста 24 лет, являющимся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членами семей мобилизова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военнослужащих или иных участн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специальной военной операции на территориях Донецкой Народной Респу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Запорожской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131 738 500,00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Денежная компенсация в размере двадцати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процентов фактически произведенных расходов на оплату обучения обучающи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 очной форме обучения в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профессиональных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расположенных на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на платной основе по имеющим государственную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кредитацию образовательным программам среднего профессионального образования, не достигших возраста 23 лет, являющихся членами семей, признанных многодетн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(Социальное обеспечение и иные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9 246 620,00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образовательные организации)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5 465 741 500,00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5 499 576 700,00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5 534 765 600,00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услуг (выполнение работ) (организации дополнительного образования детей) (Предоставление субсидий бюджетным,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29 277 810,00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29 400 610,00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29 528 110,00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(организации дополнительного профессионального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70 105 580,00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70 382 580,00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70 670 580,00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(нетиповые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117 558 490,00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118 280 190,00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119 030 590,00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форменной одеждой кадетов казачьих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организаций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учреждениям на проведение конкурса профессиональн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мастерства учителей и преподавателей информатики в рамках Молодежного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профориентационного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форума «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IT»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1 006 420,00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организациям дополнител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типовым образовательным учреждениям на проведение конкурса профессиональн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мастерства учителей и преподавателей информатики в рамках Молодежного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профориентационного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форума «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IT»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обеспечение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танием обучающихся по специальности среднего профессионального образования «Физическая культура», включенных в спортивный резерв для спортивных сбо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областных конкурсов профессионального мастерства мастеров производственного обучения (руководителей практики из чи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педагогических работников)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ИЦ650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вим человека труда!» Уральского фед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участия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государственных профессиональных образовательных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во всероссийских и междунаро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мероприятиях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тельным организациям на приобретение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учебного оборудования и учебной литер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по специальным дисциплинам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организациям на организацию работы по внесению персональных данных в федеральные и региональные информ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системы, их передаче, хранению и обработке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разработку и распростран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системах среднего профессионал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высшего образования новых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технологий организации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разовательного процесса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выплату премии имени В.П.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Омельченко победителю конкурса «Лу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шая профессиональная образовательная организация» и денежных вознаграждений призерам указанного конкурса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– профессиональным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тельным организациям на организацию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проведения независимой оценки качества подготовки выпускников указанных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региональных чемпионатов профессионального масте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организацию участия представит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Челябинской области в отборочных и всероссийских чемпионатах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оснащение центров про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образования Челябинской области, 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на базе областных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бюджетных учреждений, учебным и демонстрационным оборудованием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конкурса «Мастер года» среди педагогич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профессиональных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организаций (Предоставление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ИЦ7В0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5 142 390,00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развитие движения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лимпикс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5 206 010,00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железнодорожного транспорта в связи с принятием субъектами Российской Федерации решений об установлении льгот по тарифам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общеобразовательных организаций,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очной форме обучения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 и образовательных организаций высшего образования железнодорожным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транспортом общего пользования в приг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(Иные бюджетные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общественно-государственного физкультурно-спортивного объединения «Юность России» на финансовое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затрат на осуществление деятельн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организации и проведению офиц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физкультурных (физкультурно-оздоровительных) мероприятий в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осуществляющим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разовательную деятельность по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образования, расположенным на территории Челябинской области, на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нансовое обеспечение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обучения граждан по профессиям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специальностям и напра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подготовки за счет средств облас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28 207 200,00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дорожного х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и транспортной доступности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30 699 205 869,95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31 889 463 307,95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32 014 891 807,95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3 605 948 600,00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4 958 406 600,00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3 367 370 000,00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стная дорожная сеть»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3 409 334 300,00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4 656 668 000,00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приведение в нормативное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автомобильных дорог регионал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значения, включающих искусственные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сооружения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54470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233 964 300,00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1 481 298 000,00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3 175 370 000,00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или межмуниципального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1 040 515 144,96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710 080 000,00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регионального проекта «Р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 местная дорожная сеть»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984 854 855,04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1 175 370 000,00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1 315 290 000,00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территории администрати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1 000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на территориях муниципальных образований Челябинской области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И8 9Д004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301 738 600,00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систем, предусматривающих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тизацию процессов управления дорожным движением в городских агломерациях, включающих города с населением свыше 300 тысяч человек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54180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109 738 600,00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Прочие расходы за счет бюджетных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габаритного контроля транспортных средств на автомобильных дорогах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И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9Д801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20 556 664 472,49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20 080 355 499,24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21 348 354 613,59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территории Челябинской агломер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развитие транспортной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3 849 885 000,00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лизации регионального проекта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рамвай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инвестиции акционерному обществу «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связанные с осуществлением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питальных вложений в объекты капитал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(обеспечение реализ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200 624 018,90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63 208 506,90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пассажирского транспорта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(реконструкция), ремонт, капитальный ремонт объектов транспортной инфраструктуры в 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нормативными требованиями в рамках повышения доступности и качества услуг пассажирского транспорта для всех категорий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 сове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шенствование сети автомобильных дорог общего пользования»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11 016 344 618,04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10 719 084 356,79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11 987 083 471,14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Проектирование, строительство, реконс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11 016 344 618,04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10 719 084 356,79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11 987 083 471,14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497 578 380,00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межмуниципального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716 564 703,70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4 517 468 376,79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6 143 493 471,14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административного центра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автомобильных дорог общего польз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значения администрати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центра Челябинской области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3 562 703 984,34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9Д009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789 002 700,00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158 025 980,00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автомобильных дорог общего польз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значения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9Д010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5 225 494 850,00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«Организация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обслуживания населения автомобильным и городским наземным электрическим транспортом общего пол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по маршрутам регулярных перев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зок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4 398 867 235,55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4 357 234 035,55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хозяйствующим субъектам в целях возмещения затрат на 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регулярных перевозок пассажиров и багажа автомобильным транспортом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по межмуниципальным садовым сезонным маршрутам регулярных перевозок по регулируемым (нерегул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руемым) тарифам (Иные бюджетные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прикладных научных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для реализации мероприятий по организации транспортного обслужив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Челябинской области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41 633 200,00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автомобильным транспо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общего пользования по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171 520 690,00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городским наземным эле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трическим транспортом по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маршрутам регулярных перевозок по регулируемым тарифам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и багажа по межмуниципальным маршрутам регулярных перевозок по рег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лируемым тарифам, за исключением 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муниципальных маршрутов регулярных перевозок, осуществляемых в границах Челябинского городского округа,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муниципального района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109 913 403,70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жиров и багажа по межмуниципальным и муниципальным маршрутам регулярных перевозок по регулируемым тарифам, осуществляемых в границах Челябинского городского округа,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муниципального района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06 2 07 06220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3 738 557 941,85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транспортных услуг железнод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и воздушного пассажирского транспорта»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684 102 200,00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транспорта на осуществление регионал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перевозок пассажиров на территории Российской Федерации (Иные бюджетные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06 2 08 06030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181 749 100,00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181 749 100,00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181 749 100,00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организациям железнодорожн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транспорта в целях возмещения недоп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лученных доходов, возникающих вследс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государственного регулирования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рифов на перевозки пассажиров железн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транспортом в пригородном сообщении на территории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06 2 08 06040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6 536 592 797,46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6 850 701 208,71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7 299 167 194,36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дорожного хозяйства и транспорта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а также подведомстве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406 790 985,50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399 741 235,50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399 186 835,50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104 727 420,00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15 880 268,20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15 121 368,20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82 330,60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Административно-хозяйственные расходы в рамках осуществления дорожной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197 388 486,00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193 257 636,00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192 703 236,00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93 074 010,00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21 951 080,00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19 863 480,00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166 608,00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(Расходы на выплаты пе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62 948 730,00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62 948 730,00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62 948 730,00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18 839 510,00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16 796 260,00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16 241 860,00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(Южно-Уральский центр дорожных испытаний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224 848,00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лябинскавтодор)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(Южно-Уральский центр дорожных исп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таний и исследований)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9Д604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73 155 883,70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 перевозок Челябинской области)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11 571 172,00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10 011 172,00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КУ150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ганизатор перевозок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НП150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2 991 625,00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сохранности автомобил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регионального или межмуниц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6 129 801 811,96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6 450 959 973,21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6 899 980 358,86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Проектирование, строительство, реконс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рукция, капитальный ремонт, ремонт и содержание автомобильных дорог общего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пользования и искусственных дорожных сооружений на них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регионального или межмун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5 848 684 840,76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6 184 830 473,21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6 633 250 858,86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дорожного хозяйства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250 116 971,20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транспортной безопасности объектов транспортной инфраструктуры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9Д401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250 116 971,20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9Д802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промышленн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новых технологий и природных 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967 964 210,33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166 387 141,47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166 933 966,89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2 417 858,33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3 240 789,47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3 787 614,89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«Адресная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повышения производительности труда на предприятиях»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2 417 858,33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3 787 614,89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государственного автономного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«Государственный фонд развития промышленности Челябинской области» в целях достижения результатов национал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проекта «Производительность труда»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52890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2 417 858,33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3 240 789,47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3 787 614,89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поддержка промышленных предприятий»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затрат, связанных с приобретен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нового оборудования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докапитализации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венного автономного учреждения «Гос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фонд развития промышле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области», созданного в организационно-правовой форме, пред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смотренной частью 1 статьи 11 Федерал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закона от 31 декабря 2014 года № 488-ФЗ «О промышленной политике в Российской Федерации»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части затрат на уплату первого взноса (аванса) при заключении договора (дог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воров) лизинга оборудования с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лизинговыми организациями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815 546 352,00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163 146 352,00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163 146 352,00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 мер поддержки субъектов деятел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сфере промышленности»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665 731 696,00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83 731 696,00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83 731 696,00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области)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57 081 696,00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57 081 696,00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57 081 696,00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стимулиров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в сфере промышленн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промышленным предприятиям,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научно-исследовательские и опытно-конструкторские работы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 в целях возмещения части затрат промышленных предприятий на уплату процентов по кредитам, пол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 в российских кредитных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на реализацию новых инвестиц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проектов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автономному учреждению «Государстве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целях возмещения части затрат промышленных предприятий на уплату платежей по договорам лизинга, заключенным с российскими лизинговыми организациями в целях приобретения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промышленной роботизации» на финансовое обеспечение уставной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(Предоставление субсидий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ЮЛ520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благоприятных условий для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промышленной инфраструктуры и кооперации»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автономному учреждению «Государстве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фонд развития промышленности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оказание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участникам промышленных кластеров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в сферах промышленности, новых технологий и природных ресурсов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79 814 656,00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79 414 656,00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69 870 256,00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9 632 400,00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архивного дела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154 982 469,00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154 982 469,00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154 568 069,00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комплектования, хранения, 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документов Архивного фонда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других архивных док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ментов в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129 828 185,00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комплектованию, 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ту, использованию и хранению архивных документов, отнесенных к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собственности Челябинской области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12 4 01 12010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12 398 100,00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(Объединенный государственный архив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104 794 085,00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1 477 400,00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создание и сохранение стр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хового фонда документации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реализацию проекта «Док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ментальное наследие Южного Урала: 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вращая забытое»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2 960 900,00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системы упра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архивным делом и обеспечение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законодательства Российской Федерации и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 архивном деле»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25 154 284,00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24 739 884,00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1 550 144,00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1 135 744,00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венной национальной политики в Чел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29 005 596,99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29 005 596,99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29 005 596,99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29 005 596,99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29 005 596,99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29 005 596,99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государственно-общественного партнерства в сфере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в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совм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 с общественными объединениями, представляющими интересы этнических общностей, мероприятий в рамках праз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 Дня России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выполнением функций ресурсного центра по обеспечению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дарственной национальной политики на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научно-практического форума «Рождественские общеобразовательные чтения»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дународной научно- практической конф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ренции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чтения: ислам в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и современной жизни России»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изданием газет, посвященных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ционально-культурным и религиозным традициям народов Южного Урала, в том числе на языках указанных народов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нау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исследований национальной и рел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гиозной сфер в Челябинской области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нау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«Петро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чтения»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среди обучающихся 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организаций на лучшее прочтение произведений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детск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культурно-спортивного фестиваля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бантуйная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«Уральский батыр»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информационным сопровождением реализации государственной национал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области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государственно-общественного партнерства в отношении российского казачества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13 4 02 13020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казачества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13 4 02 13020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мероприятий, направленных на сохранение и развитие исторических традиций и обычаев казач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ИЦ2Я0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коренных малочисленных народов Российской Федерации, проживающих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 за счет средств областного бюджета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областного фестиваля-конкурса народного творчества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нагайбаков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ганнар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(«Здравствуйте, родные!»)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общественного форума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общероссийского гражданского единства и этнокультурное развитие нар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России, проживающих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 за счет средств областного бюджета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2 276 796,99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«Диалог культур»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на соискание премии «Наци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признание»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фестиваля 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диционного творчества тюркских народов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фестиваля ручного ткачества «Полотняная река»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крытого фестиваля-конкурса детских и молодежных театров моды «Подиум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</w:t>
            </w:r>
            <w:proofErr w:type="spellEnd"/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349 996,99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политики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русского языка и яз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народов России, проживающих в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единства российской нации и этнокул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 за счет средств областного бюджета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конкурса художественного чтения на яз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тюркских народов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 ораторов «Златоуст» с участием пре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 иностранных государств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1301Г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условий для социальной и культурной адаптации и интеграции 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 за счет средств областного бюджета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Разработка, издание и распространение информационных буклетов для иностра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граждан, посвященных истории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Южного Урала и принятым в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 обществе нормам поведения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1301Ж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руководителей наци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нально-культурных объединений,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деятельность на территории Челябинской области, участвующих в 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мер, направленных на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и культурную адаптацию и интегр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иностранных граждан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1301И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исследования миграционной обст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новки в Челябинской области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1301К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ляющим деятельность в сфере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на 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в том числе интерактивных, по совершенствованию знаний русского яз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для иностранных граждан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ЮЛ08И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в том числе интерактивных, для иностранных граждан по изучению ист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России, Южного Урала и принятых в российском обществе норм поведения, особенностей правового пространства, по профилактике экстремизма и терроризма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ЮЛ08К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организацией и проведением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ально-правовых консультаций для 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странных граждан и их сопровождением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ЮЛ08Л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в муниципальных образованиях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турному развитию народов России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(подпрограмм) в сфере государственной национальной политики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1301Д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доступным и комфортным жильем граждан Росси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Федерации в Челябинской обла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4 255 037 600,00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коммунальной инфраструктуры»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2 831 061 800,00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2 831 061 800,00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2 831 061 800,00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модерниз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коммунальной инфраструкт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и строительство котельных, систем водоснабжения, водоотведения, систем электроснабжения, теплоснабж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тепловые пун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 том числе проектно-изыскательские работы, капитальный ремонт газовых 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коммунальной инфраструктуры с привл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средств Фонда национального 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госостояния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переселению граждан из жилищного фо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159 494 300,00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(усыновлении) одного ребенка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158 094 300,00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«Капитальное строител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3 249 104 344,50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2 411 003 364,50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3 482 871 664,50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2 917 947 080,00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приобретение объектов государственной собственности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2 671 603 080,00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2 079 846 100,00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3 151 714 400,00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государственной собственности (Капитальные вложения в объекты государственной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15 2 01 15110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876 559 800,00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находящиеся в государственной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1 539 788 480,00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2 320 003 000,00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населения, наход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в государственной собственности (Капитальные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21 813 600,00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831 711 400,00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назначения, находящиеся в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(Капитальные влож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нерной инфраструктуры, находящиеся в государственной собственности (Кап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«Строительство и реконструкция объектов муниципальной собственности»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находящиеся в муниципальной 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179 036 200,00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муниципальной собственности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331 157 264,50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331 157 264,50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331 157 264,50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137 653 439,00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122 749 692,13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(Челябо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14 112 605,87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308 256,00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(Челябо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482 885,00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строительства и инфраструктуры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193 503 825,50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193 503 825,50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193 503 825,50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187 168 816,00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187 168 816,00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187 168 816,00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5 868 089,50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5 868 089,50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5 868 089,50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«Чистая вода» на террит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«Осуществление строительства, модернизации, реконстру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капитального ремонта объектов 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водоснабжения, водоотведения и оч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стки сточных вод, а также очистных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канализации»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рукция и капитальный ремонт объектов систем водоснабжения, водоотведения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очистки сточных вод, а также очистных сооружений канализации, в том числе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ектно-изыскательские работы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«Энергосбережение и п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энергетической эффективн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госбережения и повышения энергетич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эффективности»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систем инженерной инфраструкт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находящихся в муниципальной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венности, в целях энергосбережения и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энергетической эффективности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вышению энергетической эффективности в государственных бюджетных и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туризма в Ч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объектов»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проектного развития территорий и туризма Челябинской области»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ЮЛ790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науки в Чел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3 570 484 300,00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1 437 354 300,00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1 348 345 000,00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3 473 330 000,00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1 258 200 000,00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научных и научно-технологических проектов по приоритетным исследовател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направлениям»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финансовое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проектов научных исследований, отобранных по результатам конкурса,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водимого Российским научным фондом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научно-производственной кооперации вузов,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учреждений и производственных предприятий в целях реализации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плексных проектов по созданию высок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технологичных производств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финансовое обеспечение программы развития в рамках участия в программе стратегического академическ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лидерства «Приоритет 2030»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сети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временных кампусов»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3 295 230 000,00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мирового уровня в Челябинской области (Капитальные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Ю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55600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популяризации науки и высшего образования среди обучающихся, молодых исследователей, ученых»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97 154 300,00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жилого помещения в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19 4 01 19030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научных детских площадок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19 4 01 19100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финансовое обеспечение и масштабирование проекта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предуниверс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подготовке кадров для наукоемких и высокотехнологичных отраслей экон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федеральным государственным образовательным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высшего образования на пол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высшего образования по програ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направлению подг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«Международные отношения» и программам магистратуры по направл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подготовки «Лингвистика» в указа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8 254 570 609,40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7 675 992 389,40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6 506 916 679,40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для всех категорий и групп населения условий для занятий физической культурой и спортом,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массовым спортом, в том числе повыш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уровня обеспеченности населения объектами спорта, а также подготовка спортивного резерва»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организаций, входящих в систему спортивной подгото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50810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ла», использующих в своем наименовании слово «олимпийский» или образованные на его основе слова или словосочетания, в нормативное состояние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52290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6 133 394 340,00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5 519 000 620,00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4 306 271 810,00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подг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спортивного резерва»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671 732 100,00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671 732 100,00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671 732 100,00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542 406 600,00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542 406 600,00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542 406 600,00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спортивных игр «Золотой колос»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зимней сельской спартакиады «Уральская метелица»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населением среднего возраста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оборудования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детьми и молодежью в возрасте от 6 до 29 лет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тренерам-преподавателям (тренерам), прибывшим в сельские населенные пункты, либо посе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городского типа (рабочие поселки), 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 города с населением до 50 тысяч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из городов Челябинской области с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селением более 300 тысяч человек или других субъектов Российской Федерации (Социальное обеспечение и иные выплаты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лицами с ограниченными возможностями здоровья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учреждений, реализующих дополнител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образовательные программы спорти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подготовки на учебно-тренировочных этапах (этапах спортивной специализ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ции), в том числе для приобретения 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инвентаря и оборудования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физкультурно-оздоровительной и спортивно-массовой работы с населением старшего возраста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 населением до 50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сяч человек, до среднемесячного дохода от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трудовой деятельности в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заработной платы тренерам-преподавателям (тренерам), дополнител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привлеченным к работе в сельской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стности и малых городах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 населением до 50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исполнением государственного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заказа на оказание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в социальной сфере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обучения детей плаванию по межв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домственной программе «Плавание для всех»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тренеров-преподавателей (тренеров)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реализующих програ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спортивной подготовки и дополн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образовательные программы спортивной подготовки (Межбюджетные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20 2 01 20040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«Дирекция спортивно-массовых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Челябинской области»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спортивных судей и инс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рукторов по спорту, организующих работу с населением по выполнению нормативов испытаний (тестов) Всероссийского фи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культурно-спортивного комплекса «Готов к труду и обороне» в центрах тестиров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созданных муниципальными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38 788 800,00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38 788 800,00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38 788 800,00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спорта высших достижений»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Челябинской области»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спорти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инфраструктуры»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3 062 902 240,00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2 448 508 520,00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1 235 779 710,00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исполнения обязательств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концедента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сионных соглашений (Капитальные 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оснащение спортивных объектов, униве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сальных спортивных площадок, лыжеро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лерных трасс и троп здоровья в местах массового отдыха населения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(Капитальные вложения в объекты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697 321 730,00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1 005 986 230,00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324 009 200,00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в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бюджетных и автономных учреждениях в сфере физической культ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муниципальные объекты физической культуры и спорта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20 2 04 20240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1 158 653 210,00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913 352 690,00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382 600 910,00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бюджетных и автономных учреждений в сфере физической культуры и спорта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2 115 017 369,40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2 156 991 769,40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2 200 644 869,40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проведения спортивно-массовых мероприятий и соревнований по видам спорта, включенных в единый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стной календарный план официальных физкультурных мероприятий и спорти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мероприятий, обеспечение деятельн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учреждений, подведомственных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нистерству по физической культуре и спорту Челябинской области, а также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их имущественных комплексов»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1 987 182 720,00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2 029 157 120,00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2 072 810 220,00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физической культуры и спорта)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01 Г3510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1 637 366 380,00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1 666 663 480,00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1 698 604 180,00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291 909 540,00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300 196 340,00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309 488 640,00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55 647 300,00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59 947 600,00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62 274 100,00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2 436 400,00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физической культуры и спорта)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физической культуры и спорта)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по физической культуре и спорту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46 385 649,40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41 708 408,00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4 672 453,40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«Обеспечение организации и проведения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Министерством по физической культуре и спорту Челябинской области регионал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81 449 000,00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региональных мероприятий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региональных мероприятий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пропаганды физической культуры и спорта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поб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и призерам областного конкурса на лучшую организацию физкультурно-спортивной работы среди органов местн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самоуправления, реализующих 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 в сфере физической культуры и спорта на территориях муниципальных образований Челябинской области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стипендии Губернатора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спортсменам – кандидатам спортивных сборных команд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«Повышение эффективн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реализации молодежной политики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158 229 270,00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108 812 400,00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дежью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инициатив и проектов (Социал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всестороннего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вития, реализации потенциала и успешной интеграции в общество молодых людей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чества, поддержки общественных иници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 и проектов, в том числе в сфере добр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вольчества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волонтерства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и развития способностей и тала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у детей и молодежи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22 149 800,00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культурного, интеллектуального, физич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развития и самореализации молод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иным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 E8 21070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2 771 900,00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«Молодежь Южного Урала» на провед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по вовлечению молод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социально-экономическую, полит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ческую и культурную жизнь общества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27 867 600,00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 молодежи в социально-экономическую, политическую и культу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49 416 870,00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23 821 700,00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(Закупка товаров,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1 423 520,00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«Молодежь Южного Урала»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«Стимулирование разв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тия жилищного строительства в Чел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документов территориального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планирования, градостроительного зон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документации по планировке территорий муниципальных образований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«Поддержка инициати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проектов в муниципальных обр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зованиях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циативных проектов на территории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«Противодействие ко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рупции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уровня коррупции и повыш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противодействия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рупции в органах государственной власти Челябинской области и органах местного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самоуправления»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социологических исследов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оценки уровня коррупции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 вопросов противодействия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рупции и активную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скую область соотечественников, пр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живающих за рубежом»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оказанию содействия добр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 соотечественников, проживающих за рубежом»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Содействие добровольному переселению в Челябинскую область соотечественников,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проживающих за рубежом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в Челябинскую область соотечественников, проживающих за рубежом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27 705 000,00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«Экономическое развитие и инновационная экономика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980 223 781,91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490 992 391,91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490 992 391,91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231 783 182,00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227 344 882,00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227 344 882,00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благ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приятных условий для осуществления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самозанятыми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налоговый режим «Налог на профе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сиональный доход»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– Центр «Мой бизнес» на обеспечение предоставления комплекса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информационно-консультационных и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разовательных услуг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самозанятым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организациями инфраструктуры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малого и среднего предприним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федеральными институтами развития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35 291 582,00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35 291 582,00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35 291 582,00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вационный бизнес-инкубатор» на 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в аренду нежилых помещений и оказание услуг субъектам малого пре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15 842 182,00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15 842 182,00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15 842 182,00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предпринимательства, включенным в реестр социальных пре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принимателей, или субъектам малого и среднего предпринимательства, созданным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физическими лицами в возрасте до 25 лет включительно, за счет средств областного бюджета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налоговый режим «Налог на профе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сиональный доход»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предпринимательства, включенным в реестр социальных пре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принимателей, или субъектам малого и среднего предпринимательства, созданным физическими лицами в возрасте до 25 лет включительно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предоставление гражданам, желающим вести бизнес, начинающим и действу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предпринимателям комплекса услуг, направленных на вовлечение в предпр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нимательскую деятельность, а также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формационно-консультационных и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зовательных услуг в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офлай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онлайн-форматах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единой площадке регионал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 по единым требованиям к оказанию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держки, а также в федеральных институтах развития (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малого и среднего предприним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195 524 600,00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акселерации субъектов малого и сре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включающей в себя финансовые инструменты поддержки субъектов малого и среднего предприн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и инфраструктуру поддержки субъектов малого и среднего предприн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188 774 100,00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нимательства на единой площадке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поддержки 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неса за счет средств областного бюджета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экспорта товаров (работ, услуг) субъектами малого и среднего предприн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при поддержке центров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экспорта за счет средств областн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обеспечение оказания комплексных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субъектам малого и среднего предпр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за счет средств областного бюджета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I5 27023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4 438 300,00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оказание информационно-консультационных услуг центрами комп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тенций в сфере сельскохозяйственной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перации и поддержки фермеров субъектам малого и среднего предпринимательства в агропромышленном комплексе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налоговый режим «Налог на профе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сиональный доход»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экспорта товаров (работ, услуг) субъектами малого и среднего предприн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при поддержке центров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держки экспорта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748 440 599,91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263 647 509,91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263 647 509,91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инвестиционной деятельн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59 206 511,71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59 206 511,71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59 206 511,71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муниципальных образований Челябинской области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145 741,71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145 741,71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145 741,71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муниципальных образований Челябинской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– Центр «Мой бизнес» на организацию деятельности по продв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жению инвестиционных проектов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53 060 770,00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международных, внешнеэкономич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и межрегиональных связей, в том числе поддержка и продвижение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530 831 900,00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«Агентство международного сотруднич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финансовое обеспечение уставной деятельности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530 831 900,00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отложные меры поддержки субъектов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лого и среднего предпринимательства в условиях внешнего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санкционного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(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дитной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обеспечение доступа субъектов малого и среднего предприн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к финансовым ресурсам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предоставления займов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экономического развития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126 484 688,20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125 179 098,20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125 179 098,20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государственных нужд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106 209 000,00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13 744 688,20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12 439 098,20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12 439 098,20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социальной з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щиты населения в Челябинской обла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50 247 827 290,20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52 837 977 160,20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54 864 341 060,20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1 512 950 000,00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1 197 600 600,00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1 340 476 700,00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семей при рождении детей»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890 619 600,00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818 104 400,00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15 декабря 2011 года № 251-ЗО «О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семей, имеющих детей, 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613 475 800,00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при рождении ребенка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27 октября 2005 года № 417-ЗО «Об облас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ребенка»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P1 28010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141 707 000,00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147 375 000,00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153 270 300,00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ежемесячной денежной выплаты, назначаемой в случае рождения третьего ребенка и (или) последующих детей до достижения ребенком возраста трех лет, за счет средств областного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135 398 700,00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622 330 400,00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410 963 900,00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522 372 300,00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в стационарной форме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28030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(Кап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тальные вложения в объекты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395 333 100,00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220 379 500,00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А1210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лидами за счет средств областного бюдж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Д1630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342 434 200,00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342 434 200,00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«Государственная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социально ориентированных некоммерческих организаций»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342 434 200,00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342 434 200,00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направленные на повыш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функций ресурсного центра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ориентированных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коммерческих организаций в Челябинской области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Фонду «Центр поддержки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сектора экономики Челябинской области»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246 485 000,00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246 485 000,00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246 485 000,00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примирительных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цедур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зрению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по слуху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диспетчерских пунктов по оказанию услуг инвалидам по слуху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реабилитации инвалидов войны в Афганистане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поддержки ветеранов (пенсион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ров) войны, труда, Вооруженных Сил и правоохранительных органов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оказанию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проживающим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детям погибших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павших без вести) участников войны с Финляндией 1939–1940 годов, Великой Отечественной войны, войны с Японией 1945 года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реализации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программ (проектов)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грамотности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незаконное потребление наркотич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средств или психотропных веществ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мероприятий по сопровождаемому проживанию инвалидов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2881Г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некоммерческим организациям,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сфере физической культуры и спорта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организации, проведению спортивно-массовых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спортивных соревнований среди учащихся общеобразовательных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студентов профессиональных образ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развитию 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жебно-прикладных видов спорта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ствление деятельности по организации, проведению физкультурных и спортивных мероприятий среди сельского населения (Предоставление субсидий бюджетным,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28 2 01 28823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организации помощи детям и взрослым с особыми потребностями «Звездный дождь» на финансовое обеспечение затрат на осуществление деятельности, связанной с поддержкой семей, воспитывающих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ментальными особенностями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 организаций профсоюзов «Федерация профсоюзов Челябинской области» на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санаторно-курортного лечения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трудников бюджетной сферы, оказавшихся в трудной жизненной ситуации, и членов их семей, а также оздоровление, кратк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срочное лечение и отдых работников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расположенных на территории Челябинской области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28 2 01 28840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Челябинской областной общес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 Челябинской области» на финансовое обеспечение затрат на осуществление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поддержке семей, женщин и детей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фонду «Фонд продовольствия «Русь» на финансовое обеспечение затрат на 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 деятельности по оказанию гражданам, находящимся в трудной жи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ситуации, помощи в натуральной форме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лению Общероссийского общественного благотворительного фонда «Российский детский фонд» на финансовое обеспечение затрат на реализацию социального проекта «Социальный театр для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НЕтрудных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детей» (Предоставление субсидий бюджетным,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областному отд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Общероссийского общественного благотворительного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организации «Комитет семей воинов 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Челябинской области» на финанс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 по оказанию поддержки 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стникам и ветеранам боевых действий, членам их семей и родственникам, а также деятельности по патриотическому восп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городской общес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довательский центр «Есть мнение» на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нансовое обеспечение затрат на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деятельности, направленной на формирование приверженности лечению детей, подростков, имеющих ВИЧ-статус, и их родителей (законных представителей)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организации Центру помощи детям с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эмоционально-волевой сферы и поведения «Дом особенных детей» на финансовое обеспечение затрат на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деятельности, связанной с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держкой семей, воспитывающих детей с расстройствами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аутистического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спектра, эмоционально-волевой сферы и поведения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28 2 01 28920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48 388 643 090,20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51 297 942 360,20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53 181 430 160,20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росту реальных доходов семей с детьми»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11 724 157 700,00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13 291 378 900,00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14 579 656 300,00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Челябинской области от 28 октября 2004 года № 299-ЗО «О пособии на ребе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396 463 100,00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31 марта 2010 года № 548-ЗО «О статусе и дополнительных мерах социальной поддержки многодетной семьи в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соответствии с Законом Челябинской области от 28 апреля 2011 года № 121-ЗО «О бесплатном 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земельных участков в собственность граждан для индивидуального жилищного строительства или земельных участков для ведения личного подсобного хозяйства (приусадебных земельных участков) на территории Челябинской области»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чия Челябинской области «Материнская слава»,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 № 95-ЗО «О знаке отличия Челябинской области «Материнская слава»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матерей, награжденных знаком отл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января 2007 года № 95-ЗО «О знаке отличия Челябинской области «Материнская слава»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знаком отличия Челябинской области «Семейная доблесть» в соответствии с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знаком отличия Челябинской области «Семейная доблесть» в соответствии с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24 апреля 2008 года № 266-ЗО «О знаке отличия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жизненной ситуации (Социал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лям, имеющим детей в возрасте до 18 лет, страдающих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22 150 300,00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23 036 300,00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23 957 800,00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лении) семьям, имеющим детей, областн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материнского (семейного) капитала, формированию электронных реестров для зачисления денежных средств на счета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и электронных реестров для зачисления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нежных средств на счета организаций в кредитных организациях (Межбюджетные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3 438 700,00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чаемая в случае рождения (усыновления) второго ребенка (Социальное обеспечение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569 679 500,00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569 679 500,00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569 679 500,00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сертификата на оплату реабилитационных услуг, оказываемых детям-инвалидам в возрасте до 18 лет, и услуг по их оздоровлению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101 021 400,00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58 622 700,00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нятий, а также спортивной формы для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31 марта 2010 года № 548-ЗО «О статусе и дополнительных мерах социальной поддержки многодетной семьи в Челябинской области»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одежды для посещения учебных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нятий, а также спортивной формы для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бенка, обучающегося в общеобразовател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по очной форме обуч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31 марта 2010 года № 548-ЗО «О статусе и дополнительных мерах социальной поддержки многодетной семьи в Челябинской области» (Социальное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667 525 900,00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694 227 000,00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приобретение одежды для посещения учебных занятий, а также спортивной формы для ребенка, обучающегося в общеобразовательной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по очной форме обучения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автомобиля семьям, воспитывающим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семь и более несовершеннолетних детей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 обучения, на автомобильном транспо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проезда ребенка, обучающегося в общео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обучения, на автомобильном транспо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(за исключением такси) в городском и пригородном сообщении, на городском наземном электрическом транспорте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31 марта 2010 года № 548-ЗО «О 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тусе и дополнительных мерах социальной поддержки многодетной семьи 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Студенческий (семейный) капитал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ветствии с Законом Челябинской области от 6 сентября 2024 года № 131-ЗО «О 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денческом (семейном) капитале в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социального страхования Российской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на осуществление выплаты еж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месячного пособия в связи с рождением и воспитанием ребенка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6 442 303 008,00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6 555 320 008,00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6 672 858 108,00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и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FC15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по опеке и попеч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205 582 168,00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усыновивших, взявших под опеку (поп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чительство) или в приемную семью детей из организаций для детей-сирот в случае отсутствия между ними родственных св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зей,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 № 212-ЗО «О мерах социальной поддержки детей-сирот и детей, оставшихся без поп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чительство) или в приемную семью детей из организаций для детей-сирот в случае отсутствия между ними родственных св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зей, в соответствии с Законом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 № 212-ЗО «О мерах социальной поддержки детей-сирот и детей, оставшихся без поп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тающемся приемному родителю, и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детям-сиротам и детям, 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лицам из их числа по договорам найма специализ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жилых помещений за счет средств областного бюджета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октября 2007 года № 212-ЗО «О мерах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родителю, и социальных гарантиях прие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(Межбюджетные трансферты)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1 473 336 800,00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оставшихся без попечения родителей, вознаграждении, причита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щемся приемному родителю, и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приемной семье»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2 384 925 600,00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приемным семьям по договорам безвозмездного пользования жилыми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мещениями в соответствии с Законом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имеющим в собственности жилое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мещение, на ремонт жилого помещения в соответствии с Законом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оставшихся без попечения родителей, вознаграждении, причита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приемной семье»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приобретению жилых помещений для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тей-сирот, детей, оставшихся без попеч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усыновленных жителями Челябинской области, в соответствии с Законом Челябинской области от 25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родителю, и социальных гарантиях прие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дееспособности до достижения соверше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в соответствии с Законом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детей-сирот и детей, оставшихся без попечения родителей, вознаграждении,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социальных гарантиях приемной семье» (Закупка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дееспособности до достижения соверше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нолетия в соответствии с Законом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33 813 400,00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единовременной выплаты на приобретение благоустроенного жилого помещения в собственность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октября 2007 года № 212-ЗО «О мерах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циальной поддержки детей-сирот и детей,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оставшихся без попечения родителей, 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родителю, и социальных гарантиях прие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мер социальной поддержки отдельным категориям граждан»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20 645 081 491,00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21 027 825 391,00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21 420 553 791,00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вознагражд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супружеским парам, награжденным знаком отличия Челябинской области «Семейное счастье», в соответствии с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6 сентября 2024 года № 132-ЗО «О знаке отличия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«Семейное счастье»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денежное вознагражд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супружеским парам, награжденным знаком отличия Челябинской области «Семейное счастье», в соответствии с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6 сентября 2024 года № 132-ЗО «О знаке отличия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«Семейное счастье»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области от 29 мая 2003 года № 911 «Об утверждении Положения о порядке назн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областного бюджета»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Челябинской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постановлением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собрания Челябинской области от 29 мая 2003 года № 911 «Об утверждении Положения о порядке назн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областного бюджета» (Социальное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удостоенным почетного звания «Почетный гражданин Челябинской области»,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декабря 2003 года № 214-ЗО «О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ствлявшим полномочия депутата Закон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Собрания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(постоянной)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нове, в соответствии с постановлением Законодательного собрания Челябинской области от 28 ноября 2002 года № 738 «Об утверждении Положения о порядке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ловиях выплаты ежемесячной доплаты к страховой пенсии по старости (инвалидн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гражданам Российской Федерации, осуществлявшим полномочия депутата Законодательного Собрания Челябинской области на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профессиональной (постоя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ствлявшим полномочия депутата Закон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Собрания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профессиональной (постоянной)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нове, в соответствии с постановлением Законодательного собрания Челябинской области от 28 ноября 2002 года № 738 «Об утверждении Положения о порядке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ловиях выплаты ежемесячной доплаты к страховой пенсии по старости (инвалидн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гражданам Российской Федерации, осуществлявшим полномочия депутата Законодательного Собрания Челябинской области на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профессиональной (постоя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основе»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15 735 624,00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щавшим отдельные государственные должности Челябинской области,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Собрания Челябинской области от 29 апреля 2010 года № 2286 «Об утверждении Положения об отдельных государственных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должностях Челябинской области»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щавшим отдельные государственные должности Челябинской области,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от 29 апреля 2010 года № 2286 «Об утверждении Положения об отдельных государственных должностях Челябинской области»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8 599 332,00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гражданским служащим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выплаты лицам,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мещавшим государственные должности Челябинской области, в соответствии с постановлением Губернатора Челябинской области от 24 марта 2010 года № 100 «О пенсионном обеспечении лиц, замеща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должности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венной гражданской службы Челябинской области и должность высшего должнос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Челябинской области, и призн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постановлений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1 953 612,00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гражданским служащим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выплаты лицам,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мещавшим государственные должности Челябинской области, в соответствии с постановлением Губернатора Челябинской области от 24 марта 2010 года № 100 «О пенсионном обеспечении лиц, замеща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должности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службы Челябинской области и должность высшего должнос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Челябинской области, и призн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постановлений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области»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234 107 032,00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Законом Челябинской области от 29 марта 2007 года № 104-ЗО «О регулиров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государственной гражданской службы Челябинской области»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227 070,00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29 марта 2007 года № 104-ЗО «О регулиров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государственной гражданской службы Челябинской области» (Социальное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имеющих заслуги в области культуры и спорта»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 октября 2019 года № 3-ЗО «О допо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нительных мерах социальной поддержки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отдельных категорий граждан, имеющих заслуги в области культуры и спорта»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30 ноября 2004 года № 327-ЗО «О мерах социальной поддержки ветеранов в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3 227 498 300,00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3 356 598 200,00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3 490 862 100,00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28 октября 2004 года № 282-ЗО «О мерах социальной поддержки жертв политич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245 197 200,00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254 511 200,00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264 197 800,00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29 ноября 2007 года № 220-ЗО «О звании «Ветеран труда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1 953 590 000,00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2 031 733 600,00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2 113 002 900,00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823 813 376,00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коммунальных услуг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 в Челябинской области»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6 049 700,00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6 291 600,00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услугами связи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капитальный ремонт общего имущества в многоквартирном доме в соответствии с Законом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от 14 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раля 1996 года № 16-ОЗ «О дополнител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в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394 650 200,00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396 124 600,00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396 124 600,00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использования или наемных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коммерческого использования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7 июня 2018 года № 728-ЗО «О допо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отдельных категорий граждан, являющи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нанимателями жилых помещений в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емных домах социального использования или наемных домах коммерческого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пользования»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субсидий на оплату жилого помещения и коммунал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2 445 533 500,00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2 543 233 500,00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2 644 833 500,00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работающих и проживающих в сельских населенных пунктах и рабочих поселках (поселках городского типа)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1 300 556 100,00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1 345 968 500,00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1 393 197 500,00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выплата социального пособия на погребение в соответствии с Законом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27 октября 2005 года № 410-ЗО «О возмещении стоимости услуг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погребению и выплате социального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24 августа 2016 года № 396-ЗО «О дополн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и приравненных к ним лиц» (ежемесячное социальное пособие и возмещение расходов, связанных с прое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 к местам захоронения) (Межбюдже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265 606 700,00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276 186 600,00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287 189 700,00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ти»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внутридомового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14 февраля 1996 года № 16-ОЗ «О дополнительных мерах социальной поддержки отдельных категорий граждан в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15 067 500,00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соответствии с Законом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3 марта 2021 года № 318-ЗО «О дополнительных мерах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 в связи с установкой внутридомового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оборудования»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соответствии с Законом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от 3 марта 2021 года № 318-ЗО «О дополнительных мерах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 в связи с установкой внутридомового газ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оборудования»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666 900 000,00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родителей (до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пенсионного возраста) военносл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жащих, погибших (умерших) при испо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обязанностей военной службы или умерших вследствие военной травмы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 увольнения с военной службы,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26 июня 2003 года № 167-ЗО «О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 обеспечении родителей военн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обязанностей военной службы или умерших вследствие военной травмы после увольнения с военной службы»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по оплате проезда отдельных кат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горий граждан, оказание мер социальной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федерального бюджета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по оплате проезда отдельных кат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горий граждан, оказание мер социальной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300 189 600,00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уход за лицами пожилого возраста и инвалидами на основании дог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вора о приемной семье для граждан пож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инвалидов, в соответствии с Законом Челябинской области от 30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2015 года № 282-ЗО «Об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территории Челябинской области» (С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3 837 800,00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ничество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дедушек, бабушек в результате аварии в 1957 году на производственном объед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от 25 июля 2007 года № 239 «Об установлении ежегодной денежной выпл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детям умерших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сбросов радиоактивных отходов в реку Теча в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ликвидации последствий катастрофы на Чернобыльской АЭС,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страдающим заболеваниями вследс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дедушек, бабушек в результате аварии в 1957 году на производственном объед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радиоактивных отходов в реку Теча, в соответствии с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от 25 июля 2007 года № 239 «Об установлении ежегодной денежной выпл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детям умерших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ликвидации последствий катастрофы на Чернобыл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заболев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сбросов радиоактивных отходов в реку Теча в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жизненной ситуации (Закупка товаров,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в виде единовременного социального пособия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в виде единовременного социального пособия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мал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имущим семьям, малоимущим одиноко проживающим гражданам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помощи, в том числе на основании социального контракта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тракта отдельным категориям граждан за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гражд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единовременной социальной выплаты на оплату приобретения внутридомового газового оборудования (возмещение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приобретение такого оборудов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и оплату работ по его установке и формированию электронных реестров для зачисления денежных средств на счета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 в кредитных организациях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совершеннолетних недееспособных граждан на основании договора об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полняющим обязанности опекуна в отн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шении совершеннолетних недееспособных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на основании договора об осущ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ствлении опеки на возмездных условиях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един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отдельным категор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граждан в связи с проведением спец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на территориях Донецкой Народной Республики, Луга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зических лиц, открытых в кредитных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177 426 000,00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177 557 000,00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177 693 300,00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Законом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Луганской Народной Республики, Зап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рожской области, Херсонской области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Украины»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5 918 568 000,00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5 923 110 700,00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выплата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августа 2023 года № 889-ЗО «О бесплатном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земельных участков в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венность отдельным категориям граждан в связи с проведением специальной военной операции на территориях Донецкой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сонской области и Украины» (Социальное обеспечение и иные выплаты населению)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51 998 200,00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56 266 900,00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лицам, удостоенным званий Героя Советского Союза, Героя Российской Федерации,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гражденным орденом Славы трех степ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орденом Трудовой Славы трех степ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лицам, удостоенным званий Героя Советского Союза, Героя Российской Федерации,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роя Социалистического Труда, Героя Тр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Российской Федерации, и лицам,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гражденным орденом Славы трех степ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орденом Трудовой Славы трех степ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(Социальное обеспечение и иные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8 908 900,00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категорий граждан, установленных Фед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24 ноября 1995 года № 181-ФЗ «О социальной защите инвал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 Российской Федерации» (Социал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ное обеспечение и иные выплаты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23 316 500,00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23 399 900,00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жилищно-коммунальных услуг отдельным категориям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2 051 744 000,00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2 019 404 600,00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тракта отдельным категориям граждан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257 586 400,00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293 200 500,00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293 200 500,00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в сфере социальной политики»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1 090 061 600,00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24 815 800,00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1 065 245 800,00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1 065 245 800,00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1 065 245 800,00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41 484 730,00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39 320 300,00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39 320 300,00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для пунктов проката в 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учреждениях социальной защиты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28 4 05 28660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Укрепление материально-технической 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учреждений 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(Расходы на выплаты персоналу в целях обеспечения выполнения функций государственными (муниципальными)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возможностями здоровья (умственной отсталостью) в областных, российских и международных соревнов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для инвалидов и других мал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мобильных групп населения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социальной защиты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развития системы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валидов, в том числе детей-инвалидов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в сфере культуры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28 4 05 28720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тации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94 430,00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тации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6 807 300,00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тации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тации 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реабилитац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оборудования для оснащения обл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населения, осуществля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мероприятия по реабилитации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лидов, в том числе детей-инвалидов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формированию условий для беспрепятс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доступа инвалидов и других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услугам, для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просветительской работы среди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вопросам инвалидности и устран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барьеров во взаимоотношениях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с другими людьми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ИЦ2Н0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обеспечение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доступности объектов учреждений социальной защиты населения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к предоставляемым в них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лугам для инвалидов и маломобильных групп населения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ИЦ300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предпринимателям на возмещение затрат при трудоустройстве инвалидов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8 050 400,00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оплату труда наставников, 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сопровождение при соде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занятости инвалидов (Иные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предоставляемые на конкурсной основе, на реализацию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проектов по содействию занятости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субсидий, предоставля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мые на конкурсной основе индивидуал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создание собственного дела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финансовое обеспечение затрат,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организацией сопровождения инв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при трудоустройстве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социальных отношений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223 361 161,20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221 846 661,20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214 909 484,80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8 451 676,40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6 937 176,40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обслуживание населения»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8 222 193 400,00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9 072 189 500,00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9 157 133 400,00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обсл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живанию граждан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4 059 575 760,00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4 811 724 960,00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4 867 706 760,00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несовершеннолетних, самовольно ушедших из семей,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полнению в денежной форме (стипендии,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4 170 700,00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8 322 300,00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по обучению инвалидов)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82 956 030,00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83 834 230,00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84 747 630,00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 социального обслуживания населения)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Г3220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2 750 230 810,00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2 839 556 110,00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2 859 455 810,00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92 369 300,00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87 315 700,00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5 289 300,00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приобретение основных средств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цифровизацию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областных государственных учреждений социальной защиты населения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1 014 658 100,00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1 014 688 400,00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1 014 720 100,00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191 035 800,00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198 143 500,00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205 535 100,00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 социального обслуживания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«Профилактика безна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зорности и правонарушений несове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шеннолетних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</w:t>
            </w:r>
            <w:r w:rsidR="00681C0D" w:rsidRPr="00681C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«Формирование условий для комплексного решения проблем безнадзорности и прав</w:t>
            </w:r>
            <w:r w:rsidR="00681C0D" w:rsidRPr="00681C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681C0D" w:rsidRPr="00681C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нарушений несовершеннолетних»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организацию и проведение областных профильных смен для обучающихся общ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ЮЛ370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формирования культ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 здорового и безопасного образа жизни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 несовершеннолетних»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проведения слета активистов регионального отделения Общероссийского общественно-государственного движения детей и мол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«Движение первых» Челябинской области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ИЦ400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«Сохранение, использов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ние, популяризация и государственная охрана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23 094 645,40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условий для сохранения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объектов культурного наследия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8 189 845,40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«Обеспечение деятельности системы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в сфере сохранения, использ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популяризации и государственной охраны объектов культурного наследия»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14 904 800,00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14 904 800,00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14 904 800,00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14 534 200,00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«Охрана окружающей ср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2 668 524 100,84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2 122 359 805,35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1 980 262 162,09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744 337 370,88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740 277 670,88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621 555 270,88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«Экономика замкн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цикла (Челябинская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83 207 800,00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зующихся в жилом фонде твердых комм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 (Межбюджетные 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G2 43040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83 207 800,00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«Чистый воздух (Челябинская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модернизация территориальной системы наблюдений за состоянием окр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«Вода России (Чел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бинская область)»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618 102 470,88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697 250 570,88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43080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578 528 170,88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гидрографической сети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Ч5 50900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118 722 400,00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1 545 910 004,08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1 004 561 899,69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979 888 966,36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разнообразия и развитие экол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13 283 666,36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об особо охраняемых природных те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регионального значения (Заку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983 666,36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Создание, развитие и восстановление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для экологического туризма на особо охраняемых природных террит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регионального значения и прилега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 ним территориях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обращения с отходами, в том числе с твердыми коммунальными отходами»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операторов по обращению с 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нений и иных негативных воздействий вод и обеспечение безопасности гидротехн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ческих сооружений»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31 064 120,51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21 814 533,33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7 601 200,00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Реконструкция и капитальный ремонт ги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сооружений в целях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безопасности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сооружений в целях обеспечения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23 462 820,51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14 213 333,33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логическое оздоровление территорий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пунктов Челябинской области – «Зеленый город»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16 304 100,00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регион-74»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532 098 517,21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ликвидация объектов накопленного экологического вреда за счет средств областного бюджета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83 761 128,00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проектной документации на рекультивацию земельных участков,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рушенных размещением твердых комм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отходов, и ликвидацию объектов накопленного экологического вреда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105 997 389,21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отходов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43 2 05 43030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342 340 000,00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378 276 725,88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377 520 234,78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378 817 924,85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атмосферного воздуха»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52 595 682,16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52 595 682,16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52 595 682,16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снижению совокупного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 выбросов загрязняющих веществ в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сферного воздуха (Закупка товаров, работ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48 787 682,16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водных объектов»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25 346 190,00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24 630 390,00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экологических платежей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состоянием дна, берегов, состоянием и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жимом использования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водоохранных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зон, зон затопления, подтопления и измен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морфометрических особенностей водных объектов или их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9 628 990,00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15 717 200,00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15 001 400,00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объектов растительного и животного мира и среды их обитания»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1 192 600,00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1 192 600,00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методов охраны особо охраняемых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(Закупка товаров, работ и услуг для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Ведение Красной книги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выполнения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функций в сфере охраны окружающей среды, включая обеспечение 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 и контрольно-надзорных функций»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299 142 253,72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299 101 562,62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300 399 252,69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2 819 038,93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социальных проектов эколог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направленности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114 168 176,00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7 989 090,30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7 485 220,30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860 416,00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(выполнение работ) (природоохра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учреждения)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77 256 601,00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77 850 802,92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78 468 772,91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75 221 954,97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75 237 488,41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75 253 643,19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18 073 608,52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18 701 044,06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19 353 577,04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286 840,32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по экологическому монитори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1 116 200,00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«Благоустройство нас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ленных пунктов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229 448 500,00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229 448 500,00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229 448 500,00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территорий рекреационного назначения»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в городах с численностью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 500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функционирования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компетенций по вопр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городской среды»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«Региональный центр компетенций по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городской среды»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35 791 700,00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«Обеспечение обществе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безопасности в Челябинской обла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2 989 158 142,79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2 621 004 858,97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2 496 271 235,01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в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404 561 120,00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повышения безопасности дорожного дв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информационно-просветительских мероприятий по проф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детского дорожно-транспортного травматизма с использованием мобильн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комплекса по безопасности дорожного движения «Лаборатория безопасности»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медицинских организаций ус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ройствами автоматическими для сердечно-легочной реанимации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46030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за счет бюджетных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нований дорожного фонда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и развитие новых сегментов 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аппаратно-программного комплекса «Безопасный город» (Закупка товаров,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И5 9Д804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393 861 120,00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224 039 636,00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224 039 636,00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224 039 636,00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жей в традиционных местах неорганиз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отдыха людей вблизи водоемов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пляжей в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традиционных местах неорганизованного отдыха людей вблизи водоемов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46 2 01 46100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«Обеспечение пе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вичных мер пожарной безопасности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70 699 636,00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70 699 636,00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70 699 636,00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организации тушения ландшафтных (природных) пожаров (за исключением тушения лесных пожаров и других ландшафтных (природных) пож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на землях лесного фонда, землях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роны и безопасности, землях особо охр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территорий, осущест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ляемого в соответствии с частью 5 статьи 51 Лесного кодекса Российской Федер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силами и средствами Челябинской областной подсистемы единой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предупреждения и ликв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чрезвычайных ситуаций 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полномочиями, установленными Федеральным законом «О защите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территорий от чрезвычайных ситу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техногенного характ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охраны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46 2 02 46140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63 551 436,00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63 551 436,00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63 551 436,00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«Привлечение чл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казачьих обществ и членов добровол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народных дружин на мероприятия по охране общественного порядка и защиты государственной границы»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114 140 000,00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казачьему обществу «Второй казачий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енный отдел»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46 2 03 46310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участвующим в охране общественного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на территории Челябинской области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46 2 03 46320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53 250 000,00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2 360 557 386,79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1 992 404 102,97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1 867 670 479,01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защиты населения и терр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Челябинской области от чрезвыча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характера»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454 219 619,01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453 045 726,48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454 638 078,26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обеспечение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системы обеспечения вызова экстре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единому ном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«112»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38 520 340,00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сфере предупреждения и ликвидации последствий чрезвычайных ситуаций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321 480,00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(Социальное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декабря 2004 года № 339-ЗО «Об 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12 690 400,00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73 693 120,00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5 308 550,40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2 603 550,40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31 827 296,00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(Расходы на выплаты перс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47 504 664,00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10 055 584,00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10 324 885,76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10 604 959,60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33 918 640,00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34 404 282,56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34 909 350,82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(Закупка товаров, работ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работки вызовов Системы 112 – Безопа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168 243 934,00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168 306 254,96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168 371 068,76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30 602 144,61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31 315 986,80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32 058 382,68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(Поисково-спасательная служба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обработки вызовов Системы 112 – Безопасный регион)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исково-спасательная служба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выполнения мероприятий по гражданской обороне»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129 353 242,28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129 672 015,05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130 003 538,73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региональной системы централиз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ванного оповещения населения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37 273 250,00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(Расходы на выпл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81 725 084,00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8 843 569,28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9 162 342,05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9 493 865,73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(Центр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(Социальное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обороны и защиты населения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1 023 239,00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радиационной безопасности населения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на территории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уровня защищенности населения и территории Челябинской области от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1 347 133 125,50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1 276 779 961,44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1 146 562 062,02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установке автономных пожарных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извещателей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жилых помещ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частного жилищного фонда отдел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46 4 04 46260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972 378 318,00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983 450 628,00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362 558 828,50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281 138 994,44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150 921 095,02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6 886 800,00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(Против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пожарная служба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тивопожарная служба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3 421 739,00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добровольной сдаче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жданами незаконно хранящихся оружия, боеприпасов и взрывчатых веществ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полномочий по составлению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токолов об административных правонар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реализации государственной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сфере общественной безопасн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316 510 300,00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10 959 800,00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лиц, осуществля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охрану общественного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лиц, осуществля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охрану общественного порядка на территории Челябинской области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содействия реализации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венной политики в сфере общественной безопасности на территории Челябинской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ординация мероприятий по профилактике незаконного потребления наркотических и психотропных веществ на территории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противодействию распространению на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комании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гарантированного компле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 Вооруженных Сил Российской Федерации»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92 728 500,00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101 334 000,00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104 894 400,00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 спорта (Расходы на выплаты персон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 в целях обеспечения выполнения фун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техническим и военно-прикладным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 спорта (Расходы на выплаты персон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выполнения фун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государственными (муниципальными) органами, казенными учреждениями,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органами военного 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работы по военно-патриотическому воспитанию молодежи, обеспечению призыва граждан на военную службу, мобилизационной работы,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территориальной и гражда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обороне (Социальное обеспечение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46 4 08 46220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88 931 500,00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97 537 000,00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101 097 400,00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«Снижение количества преступлений,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вершаемых с использованием информац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онно-телекоммуникационных технологий»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на профилактику и предотвращ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противоправных действий с использ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информационно-телекоммуникационных технологий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информацио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общества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1 218 326 041,00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1 198 705 641,00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1 198 705 641,00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224 269 690,00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224 269 690,00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224 269 690,00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инфраструктура»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фраструктуры связи на территории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«Информационная безопасность»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исполнительных органах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60030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59 664 310,00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ственное управление»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144 605 380,00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(Заку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21 300 730,00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Челябинской области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120 304 650,00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правительства в Челябинской области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государственных (муниципальных)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1 D6 60070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Популяризация государственных и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994 056 351,00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974 435 951,00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974 435 951,00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реализации проектов в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цифровой экономики, создание,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витие, модернизация и бесперебойное функционирование </w:t>
            </w:r>
            <w:proofErr w:type="spellStart"/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ИКТ-инфраструктуры</w:t>
            </w:r>
            <w:proofErr w:type="spellEnd"/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Аппарата Губернатора и Правительства Челябинской области, исполнительных органов Челябинской области, в том числе для информационного взаимодействия»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807 467 841,00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807 467 841,00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807 467 841,00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сети исполнительных органов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ее сервисов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10 949 790,00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 системы «Правосудие» в де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мировой юстиции Челябинской области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60 4 01 60110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7 085 200,00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7 085 200,00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регионального сегмента 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деральной государственной информац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системы «Единая информационно-аналитическая система «Федеральный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 регулирования – региональные органы регулирования – субъекты регулирования»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2 431 360,00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городского 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видеонаблюдения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задания на оказание государственных услуг (выполнение работ) (Челябинский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центр навигационно-информационных технологий)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291 704 905,00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291 704 905,00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291 704 905,00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(Расходы на выплаты персоналу в 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125 147 670,00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125 147 670,00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125 147 670,00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364 540 400,00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364 540 400,00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364 540 400,00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01 КУ770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2 102 360,00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2 102 360,00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2 102 360,00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(Центр информационно-технического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служивания)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Комплекс процессных мероприятий «Обеспечение реализации мер поддержки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ИТ-отрасли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92 303 408,00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72 683 008,00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72 683 008,00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части процентной ставки по жили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(ипотечным) кредитам (займам),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данным на приобретение (строительство) жилья работникам аккредитованных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организаций, осуществляющих деятельность в области информационных технологий на территории Челябинской области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19 620 400,00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«Центр развития цифровых технологий Челябинской области»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03 ЮЛ760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72 683 008,00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72 683 008,00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72 683 008,00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деятельности Министерства информационных технологий, связи и цифрового развития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89 877 532,00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85 468 212,00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4 367 720,00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нием системы ГЛОНАСС»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4 407 570,00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4 407 570,00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4 407 570,00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навигационных технологий с использов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2 570 850,00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навигационных технологий с использов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системы ГЛОНАСС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1 836 720,00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зяйства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2 722 600 131,63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2 576 458 913,24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2 587 511 587,39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871 267 705,14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763 441 066,67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794 751 111,13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704 794 743,59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631 161 600,01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657 460 000,01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производителям зерновых культур части затрат на производство и реализацию зе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153 292 435,90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158 012 933,33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164 596 805,56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95 005 128,20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Агростартап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форме субсидий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54 003 076,92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затрат, связанных с закупкой сельскохозяйстве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продукции у членов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потребительского кооператива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36 002 051,28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центрам компетенций в сфере сельскохозяйственной кооперации и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фермеров на оказание информац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онно-консультационных услуг субъектам малого и среднего предпринимательства в агропромышленном комплексе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R4803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456 497 179,49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473 148 666,68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492 863 194,45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страх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в виде возмещения части затрат на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уплату страховых премий, начисленных по договорам сельскохозяйственного страх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7 120 769,23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8 072 266,67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8 408 611,11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сельскохозяйственного страх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виде возмещения части затрат на уплату страховых премий, начисленных по договорам сельскохозяйственного страх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растениеводства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7 051 282,05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6 666 666,67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6 944 444,44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элитного семеноводства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35 490 512,82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36 910 133,33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38 448 055,56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развития малых форм 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вования в виде грантов на развитие семе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фермы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108 497 692,31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112 837 600,00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117 539 166,67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молока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124 476 794,87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129 455 866,67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134 849 861,11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дово-ягодных насаждений, включая пос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дочный материал, закладку многолетних насаждений (кроме виноградников)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16 277 507,90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15 802 728,55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16 461 175,57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производства продукции 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дово-ягодных насаждений, включая уход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 многолетними насаждениями (кроме виноградников)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6 976 081,85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6 772 604,79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7 054 796,65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мясного скотоводства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R501Б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39 300 512,82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40 872 533,33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42 575 555,56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R501В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111 306 025,64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115 758 266,67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120 581 527,78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75 192 051,29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82 481 066,66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85 917 777,79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75 192 051,29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82 481 066,66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85 917 777,79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элитного семеноводства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2 768 205,13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2 969 733,33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3 000 277,78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агротехнологических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работ,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– по ставке на 1 гектар посевной площади, занятой картофелем (Иные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8 204 102,56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8 955 833,33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товаропроизводителям на пров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агротехнологических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работ, пов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экологической безопасности сельскохозяйственного производства, а также на повышение плодородия и качес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почв - по ставке на 1 гектар посевной площади, занятой овощными культурами открытого грунта (Иные бюджетные 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3 516 153,85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3 780 800,00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3 838 194,44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картофеля – по ставке на 1 тонну произведенного ка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14 267 435,90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15 366 533,33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15 622 777,78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граждан, ведущих личное подсо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хозяйство, и сельскохозяйственных кредитных потребительских кооперативов) на поддержку производства овощей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крытого грунта – по ставке на 1 тонну произведенных овощей открытого грунта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2 02 R0145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6 720 000,00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7 218 266,67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7 298 055,56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на прои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овощей защищенного грунта,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изведенных с применением технологии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досвечивания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– по ставке на 1 тонну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изведенных овощей защищенного грунта собственного производства (Иные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37 666 410,26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42 044 933,33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44 801 805,56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применяющим специальный налоговый режим «Налог на профессиональный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ход», на поддержку производства карт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феля – по ставке на 1 тонну реализованн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картофеля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1 264 487,18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1 440 555,56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гражданам,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дущим личное подсобное хозяйство и применяющим специальный налоговый режим «Налог на профессиональный 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ход», на поддержку производства овощей открытого грунта – по ставке на 1 тонну реализованных овощей открытого грунта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785 256,41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960 277,78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«Вовлечение в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 и комплексная мелиорация земель сельскохозяйственного назначения»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36 976 410,26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37 798 400,00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39 373 333,33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мелиоративных мероприятий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2 039 487,18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2 649 333,33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2 759 722,22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 проведение кадастровых работ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34 936 923,08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35 149 066,67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36 613 611,11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«Предупреждение возникновения и распространения афр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на территории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по выполнению мероприятий,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предупреждение возникн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вения и распространения африканской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свиней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61 2 04 61060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уменьшения количества животных без владельцев»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организации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при осуществлении деятельности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обращению с животными без владел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возмещение части затрат на содержание животных без владельцев в частных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ютах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61 2 05 61070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1 851 332 426,49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1 813 017 846,57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1 792 760 476,26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ветеринарной службы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477 898 342,49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465 368 662,57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445 111 292,26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вращению возникновения и распростран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заразных болезней животных, ликв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указанных болезней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61 4 01 61050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8 760 651,49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8 286 930,00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8 618 410,00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области ветеринарии)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Г3600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414 176 791,00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414 840 781,08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415 531 330,77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28 775 500,00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8 332 800,00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аттестацию, поверку и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служивание лабораторного оборудования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в отношении скотомогильников и сибирея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захоронений в соответствии с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теринарными и санитарными требовани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ИЦ640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«Улучшение общих условий функцион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сельского хозяйства и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Министерства сельского хозяйства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1 373 434 084,00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1 347 649 184,00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1 347 649 184,00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28 795 540,00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сельского хозяйства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производства, направленные на улучшение общих условий функционир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сельского хозяйства (Социальное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61 4 02 61010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внедрение цифровых техн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логий, направленных на рациональное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земель сельскохозяйственн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назначения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товариществам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195 052 620,00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195 052 620,00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195 052 620,00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23 190 254,00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22 404 954,00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22 404 954,00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проведение мероприятий, связа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воспроизводством и улучшением плодородия земель сельскохозяйственного назначения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(или)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агропромышленного комплекса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сельскохозяйстве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техники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на возмещение части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информационно-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аналитических систем учета, оборудов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производства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приобретение племенного молодняка крупного рогатого скота (кроме приобр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тенного по импорту)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«Троицкий центр по развитию коневодс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сельскохозяйственным товаропр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производства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129 038 200,00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«Осуществление госуда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регулирования цен (тарифов) на территории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8 008 409 187,60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сударственное регулирование цен (тар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фов, сборов, наценок, надбавок, индексов, ставок, размеров платы) и контроль в сф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рах, подлежащих государственному рег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лированию в соответствии с нормативн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правовыми актами Российской Федер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 расходных обязательств в рамках реализации полномочий, устано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27 июля 2010 года № 190-ФЗ «О теплоснабжении»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9Т001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деятельности Министерства тарифного регулирования и энергетики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92 955 187,60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84 857 472,00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7 880 771,60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216 944,00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250 538 960,00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247 233 667,20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247 747 621,89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250 538 960,00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247 233 667,20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247 747 621,89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пожаров и незаконных рубок»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204 240 991,00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204 690 682,84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205 158 362,35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(Закупка товаров, работ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134 808 873,00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135 258 564,84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135 726 244,35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областного бюджета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134 808 873,00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135 258 564,84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135 726 244,35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за счет средств областного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56 874 854,00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реждения, обеспечивающие 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307 264,00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кращение потерь лесного хозяйства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вредных организмов»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областного бюджета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5 821 460,00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5 858 151,20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5 896 310,05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 использования и повышение эффективности воспроизводства лесов»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(учреждения, обеспечивающие предоставление услуг в сфере лесных отношений)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Воспроизводство лесов за счет средств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1 144 074,00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1 151 878,16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1 159 994,49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продуктивности и качества 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обеспечение организации управления лесами»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39 332 435,00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35 532 955,00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35 532 955,00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обследований по уточнению характеристик свалок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63 4 04 63030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33 817 648,00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2 833 280,00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организацию и проведение мероприятий по профессиональной орие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молодежи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12 137 300,00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государственной гражданской слу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государственных гражданских сл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Челябинской области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муниципальной службы в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3 060 100,00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3 060 100,00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3 060 100,00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Профессиональное развитие 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служащих и лиц, замещающих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должности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Лучший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сессий, конференций, круглых столов, практико-ориентированных совещаний и тренингов в целях развития управленч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ской, профессиональной и личной комп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тентности муниципальных служащих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ленческих кадров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2 430 500,00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2 430 500,00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2 430 500,00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Дополнительное профессиональное обр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лиц, состоящих в резерве упра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ренций, тематических семинаров, круглых столов, тренингов, совещаний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«Содействие занятости 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2 011 632 814,98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2 079 746 298,98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2 131 886 822,98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63 154 788,00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«Образование для рынка труда»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63 154 788,00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профессионального обучения и дополнительного профессионального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работников организаций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ронно-промышленного комплекса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52920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66 491 264,00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63 154 788,00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22 971 300,00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содействию занятости отдельных катег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16 854 700,00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затрат при трудоустройстве отдельных категорий граждан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при трудоустройстве отдельных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67 2 01 67060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«Мероприятия по развитию наставничества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 на возмещение затрат на организацию наставничества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67 2 02 67070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1 922 170 264,98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1 990 283 734,98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2 045 760 734,98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роприятия по осуществлению полномочий и обеспечению 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 органов службы занятости населения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1 881 337 164,98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1 949 450 634,98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2 004 927 634,98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19 485 800,00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20 305 600,00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1 055 162 500,00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1 113 720 200,00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1 168 377 400,00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и иным категориям граждан в соо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законодательством о занятости населения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31 725 400,00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21 395 650,00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81 725 172,00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2 331 420,00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503 876 400,00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112 512 591,73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121 189 961,73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121 189 961,73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873 450,00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 службы занятости населения)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2 777 181,25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развитию социального пар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партнерства в Челябинской области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67 4 02 67040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улучшению условий и охр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Челябинской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труда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40 143 100,00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«Развитие культуры в Ч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6 777 397 788,80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6 580 601 062,60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6 400 201 533,10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реализации творческого потенциала нации» («Творческие люди»)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в культурную деятельность путем поддержки и реализации творческих инициатив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1 783 361 590,00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1 531 054 000,00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1 336 062 200,00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сфера»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32 566 300,00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21 281 900,00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17 414 300,00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проведение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культуры и искусства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фонду культурных инициатив Олега Митяева на финансовое обеспечение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и провед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народной премии «Светлое 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шлое»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Благотворительному фонду культурных инициатив Олега Митяева на финансовое обеспечение затрат, связанных с организацией и проведением Всеросси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ского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фестиваля авторской песни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 на проведение мер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сферах культуры, искусства и военно-исторической деятельности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школ </w:t>
            </w:r>
            <w:proofErr w:type="spell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индустрий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R3530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11 684 300,00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вне рамок регионального проекта «Творческие люди»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библиотек в части 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плектования книжных фондов библиотек муниципальных образований и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общедоступных библиотек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(государственных) теа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населенных пунктах с численностью населения до 300 тысяч человек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государственных театров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598 419,01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630 651,60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репление материально-технической базы муниципальных театров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974 880,99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1 316 048,40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театров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02 R5170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1 794 500,00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2 632 500,00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техническое оснащение государственных детских и кукольных театров (Предоста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1 512 266,06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техническое оснащение муниципальных детских и кукольных театров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1 120 233,94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учреждений в сфере культуры»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1 747 427 490,00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1 505 192 900,00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1 318 647 900,00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и оснащение оборудованием детских школ искусств (Межбюджетные трансфе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учреждений культуры,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ходящихся в муниципальной собственн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и приобретение основных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жарных и энергосберегающих меропри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муниципальных учреждений дополнительного образования в сфере культуры и искусства и приобретение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муниципальной собственности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242 054 680,00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228 461 110,00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227 487 700,00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48 580 100,00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культуры, в том числе путем инвестирования в строител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и приобретение основных сре</w:t>
            </w: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указанных учреждений (Межбюдже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домов культ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 в населенных пунктах с числом жит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до 50 тысяч человек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R4670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7 637 400,00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4 988 268 198,80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5 043 779 062,60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5 058 371 333,10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и развитие культурно-досуговой сферы»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1 007 333 794,70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1 009 921 336,70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1 012 612 380,40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в сфере культуры и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культуры в соответствии с утвержденным перечнем мероприятий в сфере культуры и искусства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пункты, либо поселки городского типа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(рабочие поселки), либо города с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до 50 тысяч человек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(осуществл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86 611,20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90 075,60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93 678,70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(прочие учре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культуры)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53 193 164,20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53 532 057,50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53 884 506,50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(музеи и пост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янные выставки)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296 266 342,40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297 305 300,10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298 385 816,10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проведение мероприятий в сфере культуры и искусства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271 324 450,00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300 633 698,00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300 894 268,00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301 165 260,80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обеспечения государственных (муниц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51 824 384,90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52 770 041,50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53 753 524,30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(библиот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639 594,00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государственных театров и концер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(театры, цирки, концертные и другие организации испо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искусств)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2 190 570 244,40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2 240 620 623,40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2 248 802 905,60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художественного образования»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925 991 531,70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929 532 224,70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933 212 793,50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9 381 800,00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12 332 700,00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13 338 900,00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ред физическим лицом, подлежащих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полнению в денежной форме (стипендии, иные выплаты социального характера)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4 035 400,00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4 196 800,00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(професси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образовательные организации)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127 819 672,20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128 070 153,20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128 330 029,50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высшего образования)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292 542 010,00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292 542 910,00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(образовател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высшего образования)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4 03 Г3730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468 541 870,70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470 738 691,50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473 023 385,20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(учебно-методические кабинеты, централизова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бухгалтерии, группы хозяйственного обслуживания, учебные фильмотеки, межшкольные учебно-производственные комбинаты, логопедические пункты)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10 991 490,00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11 070 145,60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11 151 947,50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содержание не использу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для выполнения государственного задания имущества учреждений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707 488,80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705 724,40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703 921,30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деятельности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культуры Челябинской обла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54 738 930,00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54 034 280,00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50 750 532,00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3 822 398,00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3 283 748,00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мулирование развития культуры в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«Дирекция фестивальных и культурно-массовых мероприятий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270 237 900,00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репление материально-технической базы учреждений культуры»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539 395 798,00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539 432 697,80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539 471 073,60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(прочие учре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культуры) (Предоставление субс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9 625 898,00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9 662 797,80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9 701 173,60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капитального ремонта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357 704 200,00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текущего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противоавари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на приобретение основных средств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150 874 500,00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энергосбер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проведение мероприятий по обеспечению антитеррористической 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щищенности объектов в сфере культуры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на обеспечение доступа мал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в учреждения культуры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60 339 133 421,09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63 677 759 735,88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55 651 263 761,09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тели федеральных судов общей юрисди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447 300,00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ми, казенными учреждениями, органами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9 541 450,00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их помощников (З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поддержка средств масс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691 393 820,00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субсидий государственным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ципальным) учреждениям), индивидуал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предпринимателям, физическим 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на возмещение затрат, связанных с производством и распространением средств массовой информации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средствах массовой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100 692 000,00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учреждениям, 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информационное освещ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органов государственной власти Челябинской области, на финанс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средств массовой информации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журналистских конкурсов (Социал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Челябинской области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534 249 400,00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534 249 400,00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534 249 400,00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423 435 288,00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418 793 232,00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140 364 072,00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196 252 100,00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196 252 100,00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196 252 100,00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150 849 000,00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функций государственными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81 989 400,00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81 989 400,00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74 022 220,00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74 022 220,00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74 022 220,00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21 035 005,80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21 035 005,80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21 035 005,80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50 562 260,70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50 562 260,70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50 562 260,70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28 637 520,30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26 572 220,30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26 572 220,30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8 506 892,00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6 096 992,00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4 458 980,00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4 458 980,00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4 458 980,00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4 544 673,60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5 294 444,20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5 294 444,20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5 294 444,20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12 844 923,00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12 844 923,00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12 844 923,00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2 674 308,00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2 239 608,00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2 239 608,00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функций (Социальное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1 042 100,00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1 042 100,00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546 265,00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53 578 030,00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30 820,00</w:t>
            </w:r>
          </w:p>
        </w:tc>
      </w:tr>
      <w:tr w:rsidR="007267F3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F3" w:rsidRPr="00C41C01" w:rsidRDefault="007267F3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(муниципального) долга)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8 492 648 600,00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12 620 615 500,00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475 571 983,20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535 571 983,20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375 571 983,20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370 344,00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(Капитальные 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207 316,00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207 316,00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207 316,00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дениями, органами управления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337 885 496,00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112 681 599,60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91 208 399,60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758 680,00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1 518 960,00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созданию админис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определение перечня должностных лиц, уполномоченных 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правонарушениях, а также осуществление органами местного самоуправления 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государственной власти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по расчету и предоставлению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сельских поселений на осуществление переданного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полномочия по опред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перечня должностных лиц, уполн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правонарушениях, пред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смотренных</w:t>
            </w:r>
            <w:proofErr w:type="gramEnd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Законом Челябинской области от 27 мая 2010 года № 583-ЗО «Об адм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полномочиями по созданию административных комиссий и определ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моченных составлять протоколы об адм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правонарушениях» (Ме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7 321 190,00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премия лицам, награжденным наградами Челябинской области, в соответствии с Законом Чел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декабря 2003 года № 214-ЗО «О наградах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области (Социальное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51 833 900,00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на государственную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40 064 500,00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законодательные (представительные) органы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субъекта Российской Федер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округов)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расчету и 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городских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полномочий по расчету и предоста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за счет средств областного бюджета дотаций бюджетам сельских поселений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мер по обеспечению сбаланс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(Межбю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5 459 651 264,85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5 865 159 800,00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бюджетной сферы и иные цели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6 851 247 320,00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6 851 247 320,00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6 851 247 320,00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7 298 100,00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инвентаризация, содержание и прочие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(Капитальные вложения в объекты государственной (муниципальной) собс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кадастровых работ, оценка, инвентаризация, содержание и прочие ра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в отношении имущества, находящ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казне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ходящегося в государственной собстве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7 086 300,00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земельного участка сел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назначения в госуда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собственность Челябинской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2 139 600,00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земельных участков, находящихся в государственной собственности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453 350,00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партнерства «Конгресс-холл» (Кап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24 768 700,00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установлению нео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ходимости проведения капитального 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 общего имущества в многокварти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доме (Межбюджетные 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6 349 434,00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 и обобщению информации о качестве условий оказания услуг областными мед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организациями (Закупка тов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введены максимальный и средний уровни реагирования, вынужденно пок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менного размещения (Межбюджетные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3 027 800,00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3 027 800,00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3 027 800,00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временному социально-бытовому обус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ройству граждан Российской Федерации, иностранных граждан и лиц без гражда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постоянно проживающих на террит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Украины, а также на территориях субъектов Российской Федерации, на 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введены максимальный и средний уровни реагирования, вынужденно пок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278 796 314,00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Челябинской области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2 690 946 719,14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2 767 577 754,65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836 432 577,41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230 164 561,00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230 164 561,00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230 164 561,00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своевр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и полной выплаты заработной пл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12 017 132 380,86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11 940 501 345,35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9 981 975 386,27</w:t>
            </w:r>
          </w:p>
        </w:tc>
      </w:tr>
      <w:tr w:rsidR="007267F3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F3" w:rsidRPr="00C41C01" w:rsidRDefault="007267F3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 (Иные бюджетные асси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C41C01" w:rsidRDefault="007267F3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11 556 638 280,83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9 357 009 038,47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7F3" w:rsidRPr="00301523" w:rsidRDefault="007267F3" w:rsidP="007267F3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15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1 257 080 600,00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кадастровая оценка по Челябинской области)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38 953 210,00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задания на оказание государственных услуг (выполнение работ) (Многофун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муниципальных услуг 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(Предоставление су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1 051 312 521,00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1 051 312 521,00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1 051 312 521,00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 на исполнение судебных актов, исполнительных документов, принятых в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связи с исполнением полномочий в сфере государственной кадастровой оценки (Предоставление субсидий бюджетным, автономным учреждениям и иным неко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9 352 596,00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9 552 596,00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4 503 920,00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4 377 920,00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казенных учреждений (Комбинат транспортного обеспечения)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253 045 884,00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транспортного обеспечения) (Иные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274 470 994,00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(Комбинат эксплуатации административных зданий) (Социальное обеспечение и иные выплаты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(Расходы на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(муниципальными) органами, казенными учреждениями, органами управления 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67 917 993,00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(Закупка товаров, работ и услуг для обеспечения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32 318 397,20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(Комбинат общественного питания) (Иные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служивания мировых судей Челябинской области) (Расходы на выплаты персоналу в целях обеспечения выполнения функций государственными (муниципальными)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ганами, казенными учреждениями, орг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государственными вн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174 592 130,00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174 592 130,00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174 592 130,00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321 825 801,60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303 040 711,60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303 040 711,60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(Закупка товаров, работ и услуг для обеспечения государственных (мун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12 544,00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казенных учреждений (Управление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обеспечению деятельности Главного управления «Государственная жилищная инспекция Челябинской области») (Расх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45 374 840,00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(Управление по обеспечению деятельности Главного управления «Государственная жилищная инспекция Челябинской области») (Заку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12 200 848,00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(Расходы на выплаты персоналу в целях обеспечения выполнения функций гос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48 354 052,00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3 743 333,00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3 539 245,00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(Центр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(Закупка товаров, работ и услуг для обе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(Расходы на выплаты персоналу в целях обеспеч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фондами)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29 969 088,00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21 935 890,00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подведомс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 (Представ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тельстве Российской Федерации)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организации закупок Челябинской области)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НП970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245 402,00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(Представительство Челябинской области при Правительстве Российской Федер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«Корпоративный центр содействия разв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компетенций государственных и 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служащих» Правительства Челябинской области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ЮЛ030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«Центр общественного мониторинга и проектов Челябинской области» (Предо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оплату труда адвокатов, оказывающих гражданам бесплатную юридическую помощь в рамках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6 172 070,00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Челябинской областной нотар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палате на компенсацию оплаты 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тариальных действий, совершенных нот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риусами бесплатно в рамках государс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 (Предоставление субсидий бю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и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ЮЛ0Б0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908 600,00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908 600,00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автономной некоммерческой организации «Региональная инфраструктура образов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науки» на финансовое обеспечение уставной деятельности (Предоставление субсидий бюджетным, автономным учр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47 760 000,00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– фонду «Регионал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оператор капитального ремонта общ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в многоквартирных домах Челябинской области» на финансовое обеспечение уставной деятельности (Пр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232 636 139,21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Государства Палестина, вынужденно покинувших ж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лые помещения, в пунктах временного 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размещения (Иные бюджетные ассигнов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1 991 200,00</w:t>
            </w:r>
          </w:p>
        </w:tc>
      </w:tr>
      <w:tr w:rsidR="00631948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3 779 100,00</w:t>
            </w:r>
          </w:p>
        </w:tc>
      </w:tr>
      <w:tr w:rsidR="000A7CE1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ально-бытовому обустройству граждан Российской Федерации, иностранных гр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и лиц без гражданства, постоянно проживающих на территории Украины, а также на территориях субъектов Росси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на которых введены ма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симальный и средний уровни реагиров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мещения, в пунктах временного размещ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(Иные бюджетные ассигнования)</w:t>
            </w: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ЮЛ690</w:t>
            </w:r>
          </w:p>
        </w:tc>
        <w:tc>
          <w:tcPr>
            <w:tcW w:w="5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53 647 400,00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53 647 400,00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79AF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1C01" w:rsidRPr="00C41C01" w:rsidRDefault="00FF79AF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53 647 400,00</w:t>
            </w:r>
          </w:p>
        </w:tc>
      </w:tr>
      <w:tr w:rsidR="000A7CE1" w:rsidRPr="000A7CE1" w:rsidTr="007267F3">
        <w:trPr>
          <w:trHeight w:val="20"/>
        </w:trPr>
        <w:tc>
          <w:tcPr>
            <w:tcW w:w="49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C01" w:rsidRPr="00C41C01" w:rsidRDefault="00C41C01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региональному отделению Общероссийской молодежной общественной организации «Российский союз сельской молодежи» (Предоставл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учреждениям и иным некоммерческим о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ганизациям)</w:t>
            </w:r>
          </w:p>
        </w:tc>
        <w:tc>
          <w:tcPr>
            <w:tcW w:w="1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5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  <w:tc>
          <w:tcPr>
            <w:tcW w:w="21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C01" w:rsidRPr="00C41C01" w:rsidRDefault="00C41C01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1C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2 000 000,00</w:t>
            </w:r>
          </w:p>
        </w:tc>
      </w:tr>
      <w:tr w:rsidR="00F96F92" w:rsidRPr="000A7CE1" w:rsidTr="007267F3">
        <w:trPr>
          <w:trHeight w:val="20"/>
        </w:trPr>
        <w:tc>
          <w:tcPr>
            <w:tcW w:w="4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7 883 500 000,00</w:t>
            </w:r>
          </w:p>
        </w:tc>
        <w:tc>
          <w:tcPr>
            <w:tcW w:w="21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F92" w:rsidRPr="000A7CE1" w:rsidRDefault="00F96F92" w:rsidP="00DF11CC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</w:t>
            </w:r>
          </w:p>
        </w:tc>
      </w:tr>
    </w:tbl>
    <w:p w:rsidR="00F96F92" w:rsidRPr="000A7CE1" w:rsidRDefault="00F96F92" w:rsidP="00F96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5161" w:rsidRPr="000A7CE1" w:rsidRDefault="000951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95161" w:rsidRPr="000A7CE1" w:rsidSect="0029068B">
      <w:footerReference w:type="default" r:id="rId7"/>
      <w:pgSz w:w="16838" w:h="11906" w:orient="landscape" w:code="9"/>
      <w:pgMar w:top="1701" w:right="1134" w:bottom="567" w:left="1134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68B" w:rsidRDefault="0029068B" w:rsidP="006D544E">
      <w:pPr>
        <w:spacing w:after="0" w:line="240" w:lineRule="auto"/>
      </w:pPr>
      <w:r>
        <w:separator/>
      </w:r>
    </w:p>
  </w:endnote>
  <w:endnote w:type="continuationSeparator" w:id="0">
    <w:p w:rsidR="0029068B" w:rsidRDefault="0029068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29068B" w:rsidRPr="006D544E" w:rsidRDefault="00F544E4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9068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67F3">
          <w:rPr>
            <w:rFonts w:ascii="Times New Roman" w:hAnsi="Times New Roman" w:cs="Times New Roman"/>
            <w:noProof/>
            <w:sz w:val="24"/>
            <w:szCs w:val="24"/>
          </w:rPr>
          <w:t>350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68B" w:rsidRDefault="0029068B" w:rsidP="006D544E">
      <w:pPr>
        <w:spacing w:after="0" w:line="240" w:lineRule="auto"/>
      </w:pPr>
      <w:r>
        <w:separator/>
      </w:r>
    </w:p>
  </w:footnote>
  <w:footnote w:type="continuationSeparator" w:id="0">
    <w:p w:rsidR="0029068B" w:rsidRDefault="0029068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B13"/>
    <w:rsid w:val="0000268E"/>
    <w:rsid w:val="0000333A"/>
    <w:rsid w:val="00010881"/>
    <w:rsid w:val="00012247"/>
    <w:rsid w:val="00013FB0"/>
    <w:rsid w:val="00014B37"/>
    <w:rsid w:val="00015186"/>
    <w:rsid w:val="00017942"/>
    <w:rsid w:val="000212CA"/>
    <w:rsid w:val="000219FB"/>
    <w:rsid w:val="0002314A"/>
    <w:rsid w:val="0002565D"/>
    <w:rsid w:val="0002576B"/>
    <w:rsid w:val="00026D26"/>
    <w:rsid w:val="00027680"/>
    <w:rsid w:val="00031CFE"/>
    <w:rsid w:val="000337E8"/>
    <w:rsid w:val="0003514D"/>
    <w:rsid w:val="00044E24"/>
    <w:rsid w:val="00047C87"/>
    <w:rsid w:val="0005253F"/>
    <w:rsid w:val="00054F20"/>
    <w:rsid w:val="000601B5"/>
    <w:rsid w:val="00060B7E"/>
    <w:rsid w:val="00061343"/>
    <w:rsid w:val="000615FE"/>
    <w:rsid w:val="00061D56"/>
    <w:rsid w:val="00062189"/>
    <w:rsid w:val="000631A0"/>
    <w:rsid w:val="0006365B"/>
    <w:rsid w:val="0006401A"/>
    <w:rsid w:val="000653DC"/>
    <w:rsid w:val="00066A59"/>
    <w:rsid w:val="00066D45"/>
    <w:rsid w:val="00067336"/>
    <w:rsid w:val="00070C00"/>
    <w:rsid w:val="0007321E"/>
    <w:rsid w:val="00084E34"/>
    <w:rsid w:val="0008531C"/>
    <w:rsid w:val="00085EB2"/>
    <w:rsid w:val="00086CA9"/>
    <w:rsid w:val="000921DA"/>
    <w:rsid w:val="000929AF"/>
    <w:rsid w:val="00092F32"/>
    <w:rsid w:val="00093E5D"/>
    <w:rsid w:val="00095161"/>
    <w:rsid w:val="000966F2"/>
    <w:rsid w:val="000A1415"/>
    <w:rsid w:val="000A3CFD"/>
    <w:rsid w:val="000A592A"/>
    <w:rsid w:val="000A7CE1"/>
    <w:rsid w:val="000B399E"/>
    <w:rsid w:val="000B42EC"/>
    <w:rsid w:val="000B46F8"/>
    <w:rsid w:val="000B56F9"/>
    <w:rsid w:val="000B7C76"/>
    <w:rsid w:val="000C2C2F"/>
    <w:rsid w:val="000C46D2"/>
    <w:rsid w:val="000C661E"/>
    <w:rsid w:val="000C6948"/>
    <w:rsid w:val="000D2B12"/>
    <w:rsid w:val="000D77B8"/>
    <w:rsid w:val="000D7B17"/>
    <w:rsid w:val="000E3790"/>
    <w:rsid w:val="000E79D5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3AE8"/>
    <w:rsid w:val="00126189"/>
    <w:rsid w:val="001274FC"/>
    <w:rsid w:val="00130080"/>
    <w:rsid w:val="00130B1D"/>
    <w:rsid w:val="00133C89"/>
    <w:rsid w:val="0014177A"/>
    <w:rsid w:val="001429F9"/>
    <w:rsid w:val="00142B43"/>
    <w:rsid w:val="00142D0F"/>
    <w:rsid w:val="00143210"/>
    <w:rsid w:val="00146AC8"/>
    <w:rsid w:val="001478D4"/>
    <w:rsid w:val="00150577"/>
    <w:rsid w:val="001518CF"/>
    <w:rsid w:val="001533C8"/>
    <w:rsid w:val="001536E1"/>
    <w:rsid w:val="00154151"/>
    <w:rsid w:val="0015598C"/>
    <w:rsid w:val="00163221"/>
    <w:rsid w:val="00164E91"/>
    <w:rsid w:val="00172F0C"/>
    <w:rsid w:val="00176825"/>
    <w:rsid w:val="0017745C"/>
    <w:rsid w:val="00177A62"/>
    <w:rsid w:val="001813A0"/>
    <w:rsid w:val="001825B5"/>
    <w:rsid w:val="00185877"/>
    <w:rsid w:val="0018711C"/>
    <w:rsid w:val="0018753F"/>
    <w:rsid w:val="00191408"/>
    <w:rsid w:val="0019154B"/>
    <w:rsid w:val="001915CF"/>
    <w:rsid w:val="00191F44"/>
    <w:rsid w:val="00193F2D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2FC4"/>
    <w:rsid w:val="001B3F07"/>
    <w:rsid w:val="001B559F"/>
    <w:rsid w:val="001B6706"/>
    <w:rsid w:val="001C6B08"/>
    <w:rsid w:val="001D1A3F"/>
    <w:rsid w:val="001E453B"/>
    <w:rsid w:val="001E4AFF"/>
    <w:rsid w:val="001F2C9E"/>
    <w:rsid w:val="001F3787"/>
    <w:rsid w:val="001F38BD"/>
    <w:rsid w:val="001F440C"/>
    <w:rsid w:val="001F5901"/>
    <w:rsid w:val="001F5A67"/>
    <w:rsid w:val="001F6855"/>
    <w:rsid w:val="001F6DF2"/>
    <w:rsid w:val="001F7192"/>
    <w:rsid w:val="001F76F2"/>
    <w:rsid w:val="00207EA3"/>
    <w:rsid w:val="00214441"/>
    <w:rsid w:val="0021544C"/>
    <w:rsid w:val="00216E25"/>
    <w:rsid w:val="00223386"/>
    <w:rsid w:val="00227E72"/>
    <w:rsid w:val="002353E5"/>
    <w:rsid w:val="00235BAC"/>
    <w:rsid w:val="00242F2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64BDE"/>
    <w:rsid w:val="00277DF1"/>
    <w:rsid w:val="002815BB"/>
    <w:rsid w:val="002817D6"/>
    <w:rsid w:val="002825FF"/>
    <w:rsid w:val="002843FF"/>
    <w:rsid w:val="002865A3"/>
    <w:rsid w:val="0029022C"/>
    <w:rsid w:val="0029068B"/>
    <w:rsid w:val="00294DEC"/>
    <w:rsid w:val="002951C2"/>
    <w:rsid w:val="00295313"/>
    <w:rsid w:val="00295DB6"/>
    <w:rsid w:val="0029611F"/>
    <w:rsid w:val="002A37FD"/>
    <w:rsid w:val="002A4F19"/>
    <w:rsid w:val="002A69A5"/>
    <w:rsid w:val="002B0A67"/>
    <w:rsid w:val="002B20F4"/>
    <w:rsid w:val="002B5542"/>
    <w:rsid w:val="002B61F4"/>
    <w:rsid w:val="002B798E"/>
    <w:rsid w:val="002B7AEC"/>
    <w:rsid w:val="002C0BCF"/>
    <w:rsid w:val="002C0DCD"/>
    <w:rsid w:val="002C3980"/>
    <w:rsid w:val="002C4891"/>
    <w:rsid w:val="002C65F0"/>
    <w:rsid w:val="002D27F6"/>
    <w:rsid w:val="002D3FF9"/>
    <w:rsid w:val="002D6443"/>
    <w:rsid w:val="002F6E6E"/>
    <w:rsid w:val="002F7ADD"/>
    <w:rsid w:val="00301E99"/>
    <w:rsid w:val="00301FBB"/>
    <w:rsid w:val="00306820"/>
    <w:rsid w:val="0031006A"/>
    <w:rsid w:val="0031177A"/>
    <w:rsid w:val="00313EFD"/>
    <w:rsid w:val="00320CF8"/>
    <w:rsid w:val="003220B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1AA3"/>
    <w:rsid w:val="0035604F"/>
    <w:rsid w:val="00357F98"/>
    <w:rsid w:val="00360790"/>
    <w:rsid w:val="00363829"/>
    <w:rsid w:val="003749E8"/>
    <w:rsid w:val="0037791D"/>
    <w:rsid w:val="00382177"/>
    <w:rsid w:val="00382997"/>
    <w:rsid w:val="00390075"/>
    <w:rsid w:val="0039239F"/>
    <w:rsid w:val="00396F49"/>
    <w:rsid w:val="003A1635"/>
    <w:rsid w:val="003A35C2"/>
    <w:rsid w:val="003B4AE6"/>
    <w:rsid w:val="003B6C57"/>
    <w:rsid w:val="003C07D5"/>
    <w:rsid w:val="003C0A6D"/>
    <w:rsid w:val="003C0DEB"/>
    <w:rsid w:val="003C2558"/>
    <w:rsid w:val="003C5DAF"/>
    <w:rsid w:val="003C5DD7"/>
    <w:rsid w:val="003C60EE"/>
    <w:rsid w:val="003D02EC"/>
    <w:rsid w:val="003D0CBD"/>
    <w:rsid w:val="003D1171"/>
    <w:rsid w:val="003D1EDD"/>
    <w:rsid w:val="003D2006"/>
    <w:rsid w:val="003D3C1F"/>
    <w:rsid w:val="003D486A"/>
    <w:rsid w:val="003E3751"/>
    <w:rsid w:val="003E4F69"/>
    <w:rsid w:val="003E75A9"/>
    <w:rsid w:val="003E7687"/>
    <w:rsid w:val="003F0368"/>
    <w:rsid w:val="003F10C8"/>
    <w:rsid w:val="003F163F"/>
    <w:rsid w:val="003F33B4"/>
    <w:rsid w:val="003F39E8"/>
    <w:rsid w:val="00400CF8"/>
    <w:rsid w:val="00401C66"/>
    <w:rsid w:val="00405A2C"/>
    <w:rsid w:val="00410978"/>
    <w:rsid w:val="00411EF3"/>
    <w:rsid w:val="00421F99"/>
    <w:rsid w:val="00422D60"/>
    <w:rsid w:val="004239B9"/>
    <w:rsid w:val="004249D5"/>
    <w:rsid w:val="0042703C"/>
    <w:rsid w:val="004276C3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550B7"/>
    <w:rsid w:val="0046078A"/>
    <w:rsid w:val="00460ADD"/>
    <w:rsid w:val="0046193E"/>
    <w:rsid w:val="004708EF"/>
    <w:rsid w:val="00473486"/>
    <w:rsid w:val="00476424"/>
    <w:rsid w:val="00480FD6"/>
    <w:rsid w:val="00482EAE"/>
    <w:rsid w:val="00485AFD"/>
    <w:rsid w:val="004866E5"/>
    <w:rsid w:val="00490A5E"/>
    <w:rsid w:val="00492196"/>
    <w:rsid w:val="00495CEE"/>
    <w:rsid w:val="004A58D5"/>
    <w:rsid w:val="004B46F5"/>
    <w:rsid w:val="004B528A"/>
    <w:rsid w:val="004C0E9B"/>
    <w:rsid w:val="004C1E5C"/>
    <w:rsid w:val="004C3ABD"/>
    <w:rsid w:val="004C3BD3"/>
    <w:rsid w:val="004D3903"/>
    <w:rsid w:val="004D450F"/>
    <w:rsid w:val="004D61AE"/>
    <w:rsid w:val="004D7DF7"/>
    <w:rsid w:val="004E0279"/>
    <w:rsid w:val="004E3B37"/>
    <w:rsid w:val="004E5922"/>
    <w:rsid w:val="004F4683"/>
    <w:rsid w:val="004F5B75"/>
    <w:rsid w:val="004F6EF2"/>
    <w:rsid w:val="004F77CF"/>
    <w:rsid w:val="00502422"/>
    <w:rsid w:val="0050363A"/>
    <w:rsid w:val="00506EE6"/>
    <w:rsid w:val="005106F4"/>
    <w:rsid w:val="005107F0"/>
    <w:rsid w:val="00515C99"/>
    <w:rsid w:val="005167E6"/>
    <w:rsid w:val="005203FE"/>
    <w:rsid w:val="00522A21"/>
    <w:rsid w:val="00530327"/>
    <w:rsid w:val="005308B4"/>
    <w:rsid w:val="00535872"/>
    <w:rsid w:val="005404EC"/>
    <w:rsid w:val="005421CA"/>
    <w:rsid w:val="00547724"/>
    <w:rsid w:val="0055186E"/>
    <w:rsid w:val="00553B01"/>
    <w:rsid w:val="00561D58"/>
    <w:rsid w:val="00565D51"/>
    <w:rsid w:val="005672B3"/>
    <w:rsid w:val="00567454"/>
    <w:rsid w:val="00567D85"/>
    <w:rsid w:val="00571548"/>
    <w:rsid w:val="0057229E"/>
    <w:rsid w:val="00572CDF"/>
    <w:rsid w:val="00575892"/>
    <w:rsid w:val="00580FA8"/>
    <w:rsid w:val="005811AD"/>
    <w:rsid w:val="00581987"/>
    <w:rsid w:val="00581DFA"/>
    <w:rsid w:val="00583378"/>
    <w:rsid w:val="00583ADD"/>
    <w:rsid w:val="00586B28"/>
    <w:rsid w:val="00586F3C"/>
    <w:rsid w:val="00592380"/>
    <w:rsid w:val="0059496C"/>
    <w:rsid w:val="0059629E"/>
    <w:rsid w:val="00596507"/>
    <w:rsid w:val="00597D2E"/>
    <w:rsid w:val="005A3A57"/>
    <w:rsid w:val="005A49F7"/>
    <w:rsid w:val="005B3E21"/>
    <w:rsid w:val="005B6376"/>
    <w:rsid w:val="005C17E9"/>
    <w:rsid w:val="005C4BA7"/>
    <w:rsid w:val="005D25EA"/>
    <w:rsid w:val="005D2B78"/>
    <w:rsid w:val="005E02D7"/>
    <w:rsid w:val="005F0826"/>
    <w:rsid w:val="005F31A4"/>
    <w:rsid w:val="005F4A09"/>
    <w:rsid w:val="005F5B2D"/>
    <w:rsid w:val="005F6464"/>
    <w:rsid w:val="006016EE"/>
    <w:rsid w:val="00601ED7"/>
    <w:rsid w:val="00611DCE"/>
    <w:rsid w:val="00612B29"/>
    <w:rsid w:val="0061767A"/>
    <w:rsid w:val="006224FF"/>
    <w:rsid w:val="00624A5F"/>
    <w:rsid w:val="00631948"/>
    <w:rsid w:val="00631E4D"/>
    <w:rsid w:val="00634E5C"/>
    <w:rsid w:val="0064337D"/>
    <w:rsid w:val="0064439E"/>
    <w:rsid w:val="00646B1A"/>
    <w:rsid w:val="00646EBD"/>
    <w:rsid w:val="00647078"/>
    <w:rsid w:val="006478B8"/>
    <w:rsid w:val="00647B02"/>
    <w:rsid w:val="006517FF"/>
    <w:rsid w:val="006543C4"/>
    <w:rsid w:val="00654C50"/>
    <w:rsid w:val="00655788"/>
    <w:rsid w:val="00656160"/>
    <w:rsid w:val="006563D8"/>
    <w:rsid w:val="00656B37"/>
    <w:rsid w:val="00661586"/>
    <w:rsid w:val="00665A0D"/>
    <w:rsid w:val="00671B91"/>
    <w:rsid w:val="0067204B"/>
    <w:rsid w:val="00672611"/>
    <w:rsid w:val="00672F0F"/>
    <w:rsid w:val="0067489E"/>
    <w:rsid w:val="00680A23"/>
    <w:rsid w:val="00681A8E"/>
    <w:rsid w:val="00681C0D"/>
    <w:rsid w:val="00681C84"/>
    <w:rsid w:val="0068324C"/>
    <w:rsid w:val="0068515E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385C"/>
    <w:rsid w:val="006B4A75"/>
    <w:rsid w:val="006B6900"/>
    <w:rsid w:val="006B7C40"/>
    <w:rsid w:val="006C1F29"/>
    <w:rsid w:val="006C2082"/>
    <w:rsid w:val="006C6BF2"/>
    <w:rsid w:val="006D544E"/>
    <w:rsid w:val="006E10EF"/>
    <w:rsid w:val="006E2859"/>
    <w:rsid w:val="006E2E83"/>
    <w:rsid w:val="006E6FD6"/>
    <w:rsid w:val="006E7D3A"/>
    <w:rsid w:val="006F111E"/>
    <w:rsid w:val="006F1426"/>
    <w:rsid w:val="006F1989"/>
    <w:rsid w:val="006F1F62"/>
    <w:rsid w:val="006F4F45"/>
    <w:rsid w:val="00706619"/>
    <w:rsid w:val="00706C9E"/>
    <w:rsid w:val="0071443C"/>
    <w:rsid w:val="007158A7"/>
    <w:rsid w:val="007168E3"/>
    <w:rsid w:val="007265B3"/>
    <w:rsid w:val="007267F3"/>
    <w:rsid w:val="00726FEE"/>
    <w:rsid w:val="00733CD2"/>
    <w:rsid w:val="007371EF"/>
    <w:rsid w:val="00740658"/>
    <w:rsid w:val="007448A2"/>
    <w:rsid w:val="00751FB6"/>
    <w:rsid w:val="0075495C"/>
    <w:rsid w:val="007614E7"/>
    <w:rsid w:val="00763286"/>
    <w:rsid w:val="0076652F"/>
    <w:rsid w:val="00767F44"/>
    <w:rsid w:val="00771E2F"/>
    <w:rsid w:val="007725AE"/>
    <w:rsid w:val="00776209"/>
    <w:rsid w:val="0077646D"/>
    <w:rsid w:val="00776843"/>
    <w:rsid w:val="00781E08"/>
    <w:rsid w:val="00791565"/>
    <w:rsid w:val="00794E40"/>
    <w:rsid w:val="00795FF6"/>
    <w:rsid w:val="007A06B4"/>
    <w:rsid w:val="007A0DD5"/>
    <w:rsid w:val="007A0E65"/>
    <w:rsid w:val="007A53E3"/>
    <w:rsid w:val="007B4B40"/>
    <w:rsid w:val="007B4B91"/>
    <w:rsid w:val="007B5735"/>
    <w:rsid w:val="007D214E"/>
    <w:rsid w:val="007D4755"/>
    <w:rsid w:val="007E42E6"/>
    <w:rsid w:val="007E5AF1"/>
    <w:rsid w:val="007F13E5"/>
    <w:rsid w:val="007F2348"/>
    <w:rsid w:val="007F2F29"/>
    <w:rsid w:val="007F31FD"/>
    <w:rsid w:val="007F5192"/>
    <w:rsid w:val="007F61B3"/>
    <w:rsid w:val="007F624A"/>
    <w:rsid w:val="00801869"/>
    <w:rsid w:val="0080583C"/>
    <w:rsid w:val="00807A1A"/>
    <w:rsid w:val="00811009"/>
    <w:rsid w:val="00811C71"/>
    <w:rsid w:val="00822568"/>
    <w:rsid w:val="00824336"/>
    <w:rsid w:val="00824B02"/>
    <w:rsid w:val="008268EC"/>
    <w:rsid w:val="00827B76"/>
    <w:rsid w:val="00830ABA"/>
    <w:rsid w:val="00832F4F"/>
    <w:rsid w:val="0083346F"/>
    <w:rsid w:val="00834EBB"/>
    <w:rsid w:val="00834EF0"/>
    <w:rsid w:val="00835DF5"/>
    <w:rsid w:val="008412FD"/>
    <w:rsid w:val="00842B13"/>
    <w:rsid w:val="00842B14"/>
    <w:rsid w:val="00843685"/>
    <w:rsid w:val="008459D8"/>
    <w:rsid w:val="0085120F"/>
    <w:rsid w:val="0085167D"/>
    <w:rsid w:val="00855995"/>
    <w:rsid w:val="00857EBC"/>
    <w:rsid w:val="00860672"/>
    <w:rsid w:val="008617FB"/>
    <w:rsid w:val="008710E2"/>
    <w:rsid w:val="00874ED5"/>
    <w:rsid w:val="00877F12"/>
    <w:rsid w:val="00882760"/>
    <w:rsid w:val="008860F5"/>
    <w:rsid w:val="00887B92"/>
    <w:rsid w:val="008915A5"/>
    <w:rsid w:val="008946FF"/>
    <w:rsid w:val="00896B9D"/>
    <w:rsid w:val="008A07DF"/>
    <w:rsid w:val="008B1AAD"/>
    <w:rsid w:val="008B36A9"/>
    <w:rsid w:val="008C1EA9"/>
    <w:rsid w:val="008C2E23"/>
    <w:rsid w:val="008C50EB"/>
    <w:rsid w:val="008C5CB5"/>
    <w:rsid w:val="008C6F73"/>
    <w:rsid w:val="008D3ACB"/>
    <w:rsid w:val="008D3C62"/>
    <w:rsid w:val="008D76F5"/>
    <w:rsid w:val="008E2067"/>
    <w:rsid w:val="008E27C4"/>
    <w:rsid w:val="008E322F"/>
    <w:rsid w:val="008E65D8"/>
    <w:rsid w:val="008F201B"/>
    <w:rsid w:val="008F2384"/>
    <w:rsid w:val="008F2F45"/>
    <w:rsid w:val="008F606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653F"/>
    <w:rsid w:val="00930482"/>
    <w:rsid w:val="009310A7"/>
    <w:rsid w:val="0093332D"/>
    <w:rsid w:val="00935541"/>
    <w:rsid w:val="00937D5E"/>
    <w:rsid w:val="00940143"/>
    <w:rsid w:val="0094032A"/>
    <w:rsid w:val="009414C1"/>
    <w:rsid w:val="00941633"/>
    <w:rsid w:val="009428E9"/>
    <w:rsid w:val="00943360"/>
    <w:rsid w:val="0094356D"/>
    <w:rsid w:val="009437DA"/>
    <w:rsid w:val="009441B5"/>
    <w:rsid w:val="0094546F"/>
    <w:rsid w:val="00946581"/>
    <w:rsid w:val="00953F81"/>
    <w:rsid w:val="00961972"/>
    <w:rsid w:val="00966EC9"/>
    <w:rsid w:val="009710F9"/>
    <w:rsid w:val="009722FB"/>
    <w:rsid w:val="00972743"/>
    <w:rsid w:val="00973C41"/>
    <w:rsid w:val="009864C0"/>
    <w:rsid w:val="0099117B"/>
    <w:rsid w:val="009912D3"/>
    <w:rsid w:val="00991781"/>
    <w:rsid w:val="009934FD"/>
    <w:rsid w:val="009967CA"/>
    <w:rsid w:val="009A2BB9"/>
    <w:rsid w:val="009A41B5"/>
    <w:rsid w:val="009B490E"/>
    <w:rsid w:val="009B56DC"/>
    <w:rsid w:val="009C0DBD"/>
    <w:rsid w:val="009C27BA"/>
    <w:rsid w:val="009C32C3"/>
    <w:rsid w:val="009C35E0"/>
    <w:rsid w:val="009C369E"/>
    <w:rsid w:val="009C463A"/>
    <w:rsid w:val="009D034E"/>
    <w:rsid w:val="009D0CDD"/>
    <w:rsid w:val="009D1E1C"/>
    <w:rsid w:val="009D6933"/>
    <w:rsid w:val="009D6935"/>
    <w:rsid w:val="009D764C"/>
    <w:rsid w:val="009E0E0F"/>
    <w:rsid w:val="009E19A3"/>
    <w:rsid w:val="009E2AED"/>
    <w:rsid w:val="009F2449"/>
    <w:rsid w:val="00A02A4E"/>
    <w:rsid w:val="00A032D4"/>
    <w:rsid w:val="00A0455A"/>
    <w:rsid w:val="00A077CC"/>
    <w:rsid w:val="00A07BE8"/>
    <w:rsid w:val="00A11249"/>
    <w:rsid w:val="00A1299F"/>
    <w:rsid w:val="00A144A1"/>
    <w:rsid w:val="00A14895"/>
    <w:rsid w:val="00A157A8"/>
    <w:rsid w:val="00A17EA4"/>
    <w:rsid w:val="00A21E5F"/>
    <w:rsid w:val="00A21EC4"/>
    <w:rsid w:val="00A22ADC"/>
    <w:rsid w:val="00A26E57"/>
    <w:rsid w:val="00A32165"/>
    <w:rsid w:val="00A43817"/>
    <w:rsid w:val="00A47745"/>
    <w:rsid w:val="00A47D27"/>
    <w:rsid w:val="00A47E59"/>
    <w:rsid w:val="00A504AC"/>
    <w:rsid w:val="00A543D5"/>
    <w:rsid w:val="00A5453B"/>
    <w:rsid w:val="00A54E84"/>
    <w:rsid w:val="00A60BEE"/>
    <w:rsid w:val="00A61850"/>
    <w:rsid w:val="00A650FC"/>
    <w:rsid w:val="00A65BA1"/>
    <w:rsid w:val="00A674FC"/>
    <w:rsid w:val="00A67ADF"/>
    <w:rsid w:val="00A72C19"/>
    <w:rsid w:val="00A7400A"/>
    <w:rsid w:val="00A7630C"/>
    <w:rsid w:val="00A765E8"/>
    <w:rsid w:val="00A84DA1"/>
    <w:rsid w:val="00A8508C"/>
    <w:rsid w:val="00A855A2"/>
    <w:rsid w:val="00A86451"/>
    <w:rsid w:val="00A86CCA"/>
    <w:rsid w:val="00A874DD"/>
    <w:rsid w:val="00A92552"/>
    <w:rsid w:val="00AA1B9D"/>
    <w:rsid w:val="00AA47FD"/>
    <w:rsid w:val="00AA5ED0"/>
    <w:rsid w:val="00AA7A53"/>
    <w:rsid w:val="00AB0F20"/>
    <w:rsid w:val="00AB33B2"/>
    <w:rsid w:val="00AB37BA"/>
    <w:rsid w:val="00AB5663"/>
    <w:rsid w:val="00AD052D"/>
    <w:rsid w:val="00AD431E"/>
    <w:rsid w:val="00AD48A6"/>
    <w:rsid w:val="00AD6727"/>
    <w:rsid w:val="00AE1B1E"/>
    <w:rsid w:val="00AE1FE3"/>
    <w:rsid w:val="00AE254F"/>
    <w:rsid w:val="00AE266E"/>
    <w:rsid w:val="00AE5C1B"/>
    <w:rsid w:val="00AE74C6"/>
    <w:rsid w:val="00AF16DD"/>
    <w:rsid w:val="00AF213C"/>
    <w:rsid w:val="00AF2FDC"/>
    <w:rsid w:val="00AF3B44"/>
    <w:rsid w:val="00B00F75"/>
    <w:rsid w:val="00B01D32"/>
    <w:rsid w:val="00B044EB"/>
    <w:rsid w:val="00B04545"/>
    <w:rsid w:val="00B04A99"/>
    <w:rsid w:val="00B06ED0"/>
    <w:rsid w:val="00B10560"/>
    <w:rsid w:val="00B14FBA"/>
    <w:rsid w:val="00B227FC"/>
    <w:rsid w:val="00B23521"/>
    <w:rsid w:val="00B26CF2"/>
    <w:rsid w:val="00B271AD"/>
    <w:rsid w:val="00B340CB"/>
    <w:rsid w:val="00B40848"/>
    <w:rsid w:val="00B40CFB"/>
    <w:rsid w:val="00B42672"/>
    <w:rsid w:val="00B46863"/>
    <w:rsid w:val="00B519B7"/>
    <w:rsid w:val="00B52975"/>
    <w:rsid w:val="00B61088"/>
    <w:rsid w:val="00B6512D"/>
    <w:rsid w:val="00B6654A"/>
    <w:rsid w:val="00B706C8"/>
    <w:rsid w:val="00B7262B"/>
    <w:rsid w:val="00B73C84"/>
    <w:rsid w:val="00B753DD"/>
    <w:rsid w:val="00B7627B"/>
    <w:rsid w:val="00B81292"/>
    <w:rsid w:val="00B84B7F"/>
    <w:rsid w:val="00B84E7C"/>
    <w:rsid w:val="00B85E20"/>
    <w:rsid w:val="00B86056"/>
    <w:rsid w:val="00B86E60"/>
    <w:rsid w:val="00B90564"/>
    <w:rsid w:val="00B90F57"/>
    <w:rsid w:val="00B93AB6"/>
    <w:rsid w:val="00B940AA"/>
    <w:rsid w:val="00B95448"/>
    <w:rsid w:val="00B97BA0"/>
    <w:rsid w:val="00BA25C9"/>
    <w:rsid w:val="00BA4182"/>
    <w:rsid w:val="00BA7B33"/>
    <w:rsid w:val="00BA7D6F"/>
    <w:rsid w:val="00BB0D2F"/>
    <w:rsid w:val="00BB0DBD"/>
    <w:rsid w:val="00BB2284"/>
    <w:rsid w:val="00BB2DCC"/>
    <w:rsid w:val="00BB598A"/>
    <w:rsid w:val="00BC1337"/>
    <w:rsid w:val="00BC2862"/>
    <w:rsid w:val="00BC4400"/>
    <w:rsid w:val="00BC4F1F"/>
    <w:rsid w:val="00BC7EA2"/>
    <w:rsid w:val="00BD1757"/>
    <w:rsid w:val="00BD40B1"/>
    <w:rsid w:val="00BD6371"/>
    <w:rsid w:val="00BE297B"/>
    <w:rsid w:val="00BE51DD"/>
    <w:rsid w:val="00BF08A5"/>
    <w:rsid w:val="00BF142D"/>
    <w:rsid w:val="00BF3556"/>
    <w:rsid w:val="00C0480D"/>
    <w:rsid w:val="00C04833"/>
    <w:rsid w:val="00C074AE"/>
    <w:rsid w:val="00C1567A"/>
    <w:rsid w:val="00C17E09"/>
    <w:rsid w:val="00C2113A"/>
    <w:rsid w:val="00C229D9"/>
    <w:rsid w:val="00C2678C"/>
    <w:rsid w:val="00C27E26"/>
    <w:rsid w:val="00C3052E"/>
    <w:rsid w:val="00C3065A"/>
    <w:rsid w:val="00C3611F"/>
    <w:rsid w:val="00C4033B"/>
    <w:rsid w:val="00C41C01"/>
    <w:rsid w:val="00C42561"/>
    <w:rsid w:val="00C51317"/>
    <w:rsid w:val="00C51FCB"/>
    <w:rsid w:val="00C57510"/>
    <w:rsid w:val="00C60B51"/>
    <w:rsid w:val="00C63D44"/>
    <w:rsid w:val="00C64862"/>
    <w:rsid w:val="00C64BFA"/>
    <w:rsid w:val="00C67166"/>
    <w:rsid w:val="00C67E1E"/>
    <w:rsid w:val="00C70589"/>
    <w:rsid w:val="00C73376"/>
    <w:rsid w:val="00C736C8"/>
    <w:rsid w:val="00C73F6B"/>
    <w:rsid w:val="00C75189"/>
    <w:rsid w:val="00C844A0"/>
    <w:rsid w:val="00C85F4A"/>
    <w:rsid w:val="00C909EF"/>
    <w:rsid w:val="00C910DF"/>
    <w:rsid w:val="00C91124"/>
    <w:rsid w:val="00C95196"/>
    <w:rsid w:val="00CA17E8"/>
    <w:rsid w:val="00CA35B2"/>
    <w:rsid w:val="00CA492E"/>
    <w:rsid w:val="00CA4FAF"/>
    <w:rsid w:val="00CA5697"/>
    <w:rsid w:val="00CA7F0D"/>
    <w:rsid w:val="00CB1785"/>
    <w:rsid w:val="00CB4783"/>
    <w:rsid w:val="00CB495E"/>
    <w:rsid w:val="00CB4D08"/>
    <w:rsid w:val="00CB72B3"/>
    <w:rsid w:val="00CB776B"/>
    <w:rsid w:val="00CB7B82"/>
    <w:rsid w:val="00CC13D7"/>
    <w:rsid w:val="00CC4C24"/>
    <w:rsid w:val="00CC577F"/>
    <w:rsid w:val="00CC7E85"/>
    <w:rsid w:val="00CD29DF"/>
    <w:rsid w:val="00CD41EC"/>
    <w:rsid w:val="00CD467D"/>
    <w:rsid w:val="00CD50DA"/>
    <w:rsid w:val="00CE1150"/>
    <w:rsid w:val="00CE3299"/>
    <w:rsid w:val="00CE4F09"/>
    <w:rsid w:val="00CE5740"/>
    <w:rsid w:val="00CF0131"/>
    <w:rsid w:val="00CF1FE1"/>
    <w:rsid w:val="00CF2421"/>
    <w:rsid w:val="00CF4180"/>
    <w:rsid w:val="00CF650F"/>
    <w:rsid w:val="00CF6BD0"/>
    <w:rsid w:val="00D00087"/>
    <w:rsid w:val="00D018A9"/>
    <w:rsid w:val="00D042EE"/>
    <w:rsid w:val="00D06451"/>
    <w:rsid w:val="00D07753"/>
    <w:rsid w:val="00D1074A"/>
    <w:rsid w:val="00D10B68"/>
    <w:rsid w:val="00D10F2F"/>
    <w:rsid w:val="00D130FE"/>
    <w:rsid w:val="00D1484C"/>
    <w:rsid w:val="00D2534E"/>
    <w:rsid w:val="00D26949"/>
    <w:rsid w:val="00D27916"/>
    <w:rsid w:val="00D315B2"/>
    <w:rsid w:val="00D31FBB"/>
    <w:rsid w:val="00D34657"/>
    <w:rsid w:val="00D350E2"/>
    <w:rsid w:val="00D42255"/>
    <w:rsid w:val="00D44F0E"/>
    <w:rsid w:val="00D456ED"/>
    <w:rsid w:val="00D45BEC"/>
    <w:rsid w:val="00D4707E"/>
    <w:rsid w:val="00D47DA0"/>
    <w:rsid w:val="00D51EE0"/>
    <w:rsid w:val="00D55653"/>
    <w:rsid w:val="00D57704"/>
    <w:rsid w:val="00D57A5B"/>
    <w:rsid w:val="00D61761"/>
    <w:rsid w:val="00D61BAF"/>
    <w:rsid w:val="00D63B42"/>
    <w:rsid w:val="00D663F8"/>
    <w:rsid w:val="00D7073B"/>
    <w:rsid w:val="00D70DD0"/>
    <w:rsid w:val="00D70E53"/>
    <w:rsid w:val="00D715AD"/>
    <w:rsid w:val="00D717FD"/>
    <w:rsid w:val="00D731EF"/>
    <w:rsid w:val="00D7369D"/>
    <w:rsid w:val="00D74649"/>
    <w:rsid w:val="00D74E32"/>
    <w:rsid w:val="00D81BC3"/>
    <w:rsid w:val="00D8346C"/>
    <w:rsid w:val="00D92FB7"/>
    <w:rsid w:val="00D94C9D"/>
    <w:rsid w:val="00D97DEB"/>
    <w:rsid w:val="00DA0554"/>
    <w:rsid w:val="00DA34A5"/>
    <w:rsid w:val="00DA3EEA"/>
    <w:rsid w:val="00DA53EC"/>
    <w:rsid w:val="00DA5460"/>
    <w:rsid w:val="00DA761A"/>
    <w:rsid w:val="00DB0064"/>
    <w:rsid w:val="00DB1E2D"/>
    <w:rsid w:val="00DB2057"/>
    <w:rsid w:val="00DB478D"/>
    <w:rsid w:val="00DB483C"/>
    <w:rsid w:val="00DB5F20"/>
    <w:rsid w:val="00DB6165"/>
    <w:rsid w:val="00DC3E37"/>
    <w:rsid w:val="00DC5D1C"/>
    <w:rsid w:val="00DD0729"/>
    <w:rsid w:val="00DD0736"/>
    <w:rsid w:val="00DE0605"/>
    <w:rsid w:val="00DE27E3"/>
    <w:rsid w:val="00DF0818"/>
    <w:rsid w:val="00DF0E99"/>
    <w:rsid w:val="00DF11CC"/>
    <w:rsid w:val="00DF1C72"/>
    <w:rsid w:val="00DF3FE8"/>
    <w:rsid w:val="00DF43FE"/>
    <w:rsid w:val="00DF6DCD"/>
    <w:rsid w:val="00DF7689"/>
    <w:rsid w:val="00E02181"/>
    <w:rsid w:val="00E02D40"/>
    <w:rsid w:val="00E0383F"/>
    <w:rsid w:val="00E038A7"/>
    <w:rsid w:val="00E06163"/>
    <w:rsid w:val="00E07E35"/>
    <w:rsid w:val="00E10C1E"/>
    <w:rsid w:val="00E11C8C"/>
    <w:rsid w:val="00E16950"/>
    <w:rsid w:val="00E16CDB"/>
    <w:rsid w:val="00E27CC3"/>
    <w:rsid w:val="00E30277"/>
    <w:rsid w:val="00E30C9B"/>
    <w:rsid w:val="00E310C6"/>
    <w:rsid w:val="00E314C4"/>
    <w:rsid w:val="00E31C8F"/>
    <w:rsid w:val="00E35639"/>
    <w:rsid w:val="00E37E2E"/>
    <w:rsid w:val="00E42451"/>
    <w:rsid w:val="00E523C9"/>
    <w:rsid w:val="00E56103"/>
    <w:rsid w:val="00E57804"/>
    <w:rsid w:val="00E57D4B"/>
    <w:rsid w:val="00E628D0"/>
    <w:rsid w:val="00E65475"/>
    <w:rsid w:val="00E662EB"/>
    <w:rsid w:val="00E74C32"/>
    <w:rsid w:val="00E77A61"/>
    <w:rsid w:val="00E77BFA"/>
    <w:rsid w:val="00E77D49"/>
    <w:rsid w:val="00E77F94"/>
    <w:rsid w:val="00E83E06"/>
    <w:rsid w:val="00E84805"/>
    <w:rsid w:val="00E85DC2"/>
    <w:rsid w:val="00E94175"/>
    <w:rsid w:val="00E94EFA"/>
    <w:rsid w:val="00E96336"/>
    <w:rsid w:val="00EB0AEF"/>
    <w:rsid w:val="00EB26D9"/>
    <w:rsid w:val="00EB4D8A"/>
    <w:rsid w:val="00EB5350"/>
    <w:rsid w:val="00EC242C"/>
    <w:rsid w:val="00EC531F"/>
    <w:rsid w:val="00ED07BE"/>
    <w:rsid w:val="00ED2DC3"/>
    <w:rsid w:val="00ED347D"/>
    <w:rsid w:val="00ED3C53"/>
    <w:rsid w:val="00ED3DA1"/>
    <w:rsid w:val="00ED3EB2"/>
    <w:rsid w:val="00ED462F"/>
    <w:rsid w:val="00ED5CBE"/>
    <w:rsid w:val="00ED7590"/>
    <w:rsid w:val="00EE0F7D"/>
    <w:rsid w:val="00EE128D"/>
    <w:rsid w:val="00EE345A"/>
    <w:rsid w:val="00EF166E"/>
    <w:rsid w:val="00EF18C5"/>
    <w:rsid w:val="00EF3108"/>
    <w:rsid w:val="00F02C05"/>
    <w:rsid w:val="00F06960"/>
    <w:rsid w:val="00F10436"/>
    <w:rsid w:val="00F11819"/>
    <w:rsid w:val="00F21A69"/>
    <w:rsid w:val="00F24C2C"/>
    <w:rsid w:val="00F32C6F"/>
    <w:rsid w:val="00F34D94"/>
    <w:rsid w:val="00F357D7"/>
    <w:rsid w:val="00F36E90"/>
    <w:rsid w:val="00F37C7F"/>
    <w:rsid w:val="00F51854"/>
    <w:rsid w:val="00F544E4"/>
    <w:rsid w:val="00F54B67"/>
    <w:rsid w:val="00F558A5"/>
    <w:rsid w:val="00F560D6"/>
    <w:rsid w:val="00F57894"/>
    <w:rsid w:val="00F60FEA"/>
    <w:rsid w:val="00F631F6"/>
    <w:rsid w:val="00F65C90"/>
    <w:rsid w:val="00F67983"/>
    <w:rsid w:val="00F708CE"/>
    <w:rsid w:val="00F71BC3"/>
    <w:rsid w:val="00F71FA4"/>
    <w:rsid w:val="00F73D4C"/>
    <w:rsid w:val="00F76B45"/>
    <w:rsid w:val="00F77C9C"/>
    <w:rsid w:val="00F830D3"/>
    <w:rsid w:val="00F93853"/>
    <w:rsid w:val="00F96F92"/>
    <w:rsid w:val="00F97C04"/>
    <w:rsid w:val="00FB076F"/>
    <w:rsid w:val="00FB1FB6"/>
    <w:rsid w:val="00FB37B0"/>
    <w:rsid w:val="00FB3D6E"/>
    <w:rsid w:val="00FB484A"/>
    <w:rsid w:val="00FB4EAA"/>
    <w:rsid w:val="00FB6305"/>
    <w:rsid w:val="00FB79C6"/>
    <w:rsid w:val="00FC154F"/>
    <w:rsid w:val="00FC4CDA"/>
    <w:rsid w:val="00FC5855"/>
    <w:rsid w:val="00FD1D75"/>
    <w:rsid w:val="00FD3487"/>
    <w:rsid w:val="00FD4837"/>
    <w:rsid w:val="00FD61E0"/>
    <w:rsid w:val="00FE198E"/>
    <w:rsid w:val="00FE3524"/>
    <w:rsid w:val="00FE41D5"/>
    <w:rsid w:val="00FE5AB0"/>
    <w:rsid w:val="00FE7515"/>
    <w:rsid w:val="00FF0D24"/>
    <w:rsid w:val="00FF5229"/>
    <w:rsid w:val="00FF6A89"/>
    <w:rsid w:val="00FF79A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75FFB-AC36-4E1F-9723-09275FCE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317</Pages>
  <Words>54972</Words>
  <Characters>313343</Characters>
  <Application>Microsoft Office Word</Application>
  <DocSecurity>0</DocSecurity>
  <Lines>2611</Lines>
  <Paragraphs>735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367580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12</cp:revision>
  <cp:lastPrinted>2024-10-29T11:50:00Z</cp:lastPrinted>
  <dcterms:created xsi:type="dcterms:W3CDTF">2024-10-26T07:46:00Z</dcterms:created>
  <dcterms:modified xsi:type="dcterms:W3CDTF">2024-10-29T11:50:00Z</dcterms:modified>
</cp:coreProperties>
</file>